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75" w:rsidRPr="004E789A" w:rsidRDefault="00AF0775" w:rsidP="00AF0775">
      <w:pPr>
        <w:pStyle w:val="a4"/>
        <w:ind w:left="0"/>
        <w:jc w:val="center"/>
        <w:rPr>
          <w:rFonts w:ascii="Times New Roman" w:hAnsi="Times New Roman"/>
          <w:sz w:val="20"/>
        </w:rPr>
      </w:pPr>
      <w:r w:rsidRPr="004E789A">
        <w:rPr>
          <w:rFonts w:ascii="Times New Roman" w:hAnsi="Times New Roman"/>
          <w:sz w:val="20"/>
        </w:rPr>
        <w:t>МУНИЦИПАЛЬНОЕ ОБЩЕОБРАЗОВАТЕЛЬНОЕ УЧРЕЖДЕНИЕ</w:t>
      </w:r>
    </w:p>
    <w:p w:rsidR="00AF0775" w:rsidRPr="004E789A" w:rsidRDefault="00AF0775" w:rsidP="00AF0775">
      <w:pPr>
        <w:pStyle w:val="a4"/>
        <w:jc w:val="center"/>
        <w:rPr>
          <w:rFonts w:ascii="Times New Roman" w:hAnsi="Times New Roman"/>
          <w:sz w:val="20"/>
        </w:rPr>
      </w:pPr>
      <w:r w:rsidRPr="004E789A">
        <w:rPr>
          <w:rFonts w:ascii="Times New Roman" w:hAnsi="Times New Roman"/>
          <w:sz w:val="20"/>
        </w:rPr>
        <w:t>«СТАРОДЕВИЧЕНСКАЯ  СРЕДНЯЯ ОБЩЕОБРАЗОВАТЕЛЬНАЯ ШКОЛА»</w:t>
      </w:r>
    </w:p>
    <w:p w:rsidR="00AF0775" w:rsidRDefault="00AF0775" w:rsidP="00AF0775">
      <w:pPr>
        <w:jc w:val="both"/>
      </w:pPr>
    </w:p>
    <w:tbl>
      <w:tblPr>
        <w:tblpPr w:leftFromText="180" w:rightFromText="180" w:bottomFromText="200" w:vertAnchor="text" w:horzAnchor="margin" w:tblpXSpec="center" w:tblpY="72"/>
        <w:tblW w:w="9570" w:type="dxa"/>
        <w:tblLook w:val="04A0" w:firstRow="1" w:lastRow="0" w:firstColumn="1" w:lastColumn="0" w:noHBand="0" w:noVBand="1"/>
      </w:tblPr>
      <w:tblGrid>
        <w:gridCol w:w="5637"/>
        <w:gridCol w:w="3933"/>
      </w:tblGrid>
      <w:tr w:rsidR="00AF0775" w:rsidTr="00E918D4">
        <w:tc>
          <w:tcPr>
            <w:tcW w:w="5637" w:type="dxa"/>
          </w:tcPr>
          <w:p w:rsidR="00AF0775" w:rsidRDefault="00AF0775" w:rsidP="00E918D4">
            <w:pPr>
              <w:pStyle w:val="ac"/>
            </w:pPr>
            <w:r w:rsidRPr="004B2F9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33" w:type="dxa"/>
          </w:tcPr>
          <w:p w:rsidR="00AF0775" w:rsidRDefault="00AF0775" w:rsidP="00E918D4">
            <w:pPr>
              <w:pStyle w:val="ac"/>
              <w:tabs>
                <w:tab w:val="left" w:pos="6663"/>
              </w:tabs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Утверждено:</w:t>
            </w:r>
          </w:p>
          <w:p w:rsidR="00AF0775" w:rsidRDefault="00AF0775" w:rsidP="00E918D4">
            <w:pPr>
              <w:pStyle w:val="ac"/>
              <w:tabs>
                <w:tab w:val="left" w:pos="6663"/>
              </w:tabs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директор МОУ          </w:t>
            </w:r>
            <w:r w:rsidR="008E3C26">
              <w:t xml:space="preserve"> </w:t>
            </w:r>
            <w:proofErr w:type="spellStart"/>
            <w:r w:rsidR="008E3C26">
              <w:t>Мордовскопошатская</w:t>
            </w:r>
            <w:proofErr w:type="spellEnd"/>
            <w:r w:rsidR="008E3C26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средняя</w:t>
            </w:r>
          </w:p>
          <w:p w:rsidR="00AF0775" w:rsidRDefault="008E3C26" w:rsidP="00E918D4">
            <w:pPr>
              <w:pStyle w:val="ac"/>
              <w:spacing w:line="276" w:lineRule="auto"/>
              <w:jc w:val="bot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общеобразовательная  школа имени </w:t>
            </w:r>
            <w:proofErr w:type="spellStart"/>
            <w:r>
              <w:rPr>
                <w:b/>
                <w:sz w:val="20"/>
              </w:rPr>
              <w:t>В.В.Кирдяшкина</w:t>
            </w:r>
            <w:proofErr w:type="spellEnd"/>
          </w:p>
          <w:p w:rsidR="00AF0775" w:rsidRDefault="00AF0775" w:rsidP="00E918D4">
            <w:pPr>
              <w:pStyle w:val="ac"/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</w:t>
            </w:r>
            <w:r w:rsidR="008E3C26">
              <w:rPr>
                <w:b/>
                <w:sz w:val="20"/>
              </w:rPr>
              <w:t xml:space="preserve">                   Т.В.Имерякова</w:t>
            </w:r>
            <w:bookmarkStart w:id="0" w:name="_GoBack"/>
            <w:bookmarkEnd w:id="0"/>
          </w:p>
          <w:p w:rsidR="00AF0775" w:rsidRDefault="00AF0775" w:rsidP="00E918D4">
            <w:pPr>
              <w:pStyle w:val="ac"/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Приказ № ______от ___________ </w:t>
            </w:r>
            <w:proofErr w:type="gramStart"/>
            <w:r>
              <w:rPr>
                <w:b/>
                <w:sz w:val="20"/>
              </w:rPr>
              <w:t>г</w:t>
            </w:r>
            <w:proofErr w:type="gramEnd"/>
            <w:r>
              <w:rPr>
                <w:b/>
                <w:sz w:val="20"/>
              </w:rPr>
              <w:t xml:space="preserve">.  </w:t>
            </w:r>
          </w:p>
          <w:p w:rsidR="00AF0775" w:rsidRDefault="00AF0775" w:rsidP="00E918D4">
            <w:pPr>
              <w:pStyle w:val="ac"/>
              <w:spacing w:line="276" w:lineRule="auto"/>
              <w:jc w:val="both"/>
              <w:rPr>
                <w:b/>
                <w:sz w:val="20"/>
              </w:rPr>
            </w:pPr>
          </w:p>
          <w:p w:rsidR="00AF0775" w:rsidRDefault="00AF0775" w:rsidP="00E918D4">
            <w:pPr>
              <w:jc w:val="both"/>
              <w:rPr>
                <w:sz w:val="20"/>
              </w:rPr>
            </w:pPr>
          </w:p>
        </w:tc>
      </w:tr>
    </w:tbl>
    <w:p w:rsidR="00AF0775" w:rsidRPr="00F215EE" w:rsidRDefault="00AF0775" w:rsidP="00AF0775">
      <w:pPr>
        <w:ind w:firstLine="900"/>
        <w:jc w:val="both"/>
        <w:rPr>
          <w:sz w:val="28"/>
          <w:szCs w:val="28"/>
        </w:rPr>
      </w:pPr>
    </w:p>
    <w:p w:rsidR="00AF0775" w:rsidRPr="00F215EE" w:rsidRDefault="00AF0775" w:rsidP="00AF0775">
      <w:pPr>
        <w:ind w:firstLine="900"/>
        <w:jc w:val="both"/>
        <w:rPr>
          <w:sz w:val="28"/>
          <w:szCs w:val="28"/>
        </w:rPr>
      </w:pPr>
    </w:p>
    <w:p w:rsidR="00AF0775" w:rsidRPr="00F215EE" w:rsidRDefault="00AF0775" w:rsidP="00AF0775">
      <w:pPr>
        <w:ind w:firstLine="900"/>
        <w:jc w:val="center"/>
        <w:rPr>
          <w:sz w:val="28"/>
          <w:szCs w:val="28"/>
        </w:rPr>
      </w:pPr>
    </w:p>
    <w:p w:rsidR="00AF0775" w:rsidRPr="00F215EE" w:rsidRDefault="00AF0775" w:rsidP="00AF0775">
      <w:pPr>
        <w:ind w:firstLine="900"/>
        <w:jc w:val="center"/>
        <w:rPr>
          <w:sz w:val="28"/>
          <w:szCs w:val="28"/>
        </w:rPr>
      </w:pPr>
    </w:p>
    <w:p w:rsidR="00AF0775" w:rsidRPr="00F215EE" w:rsidRDefault="00AF0775" w:rsidP="00AF0775">
      <w:pPr>
        <w:ind w:firstLine="900"/>
        <w:jc w:val="center"/>
        <w:rPr>
          <w:sz w:val="28"/>
          <w:szCs w:val="28"/>
        </w:rPr>
      </w:pPr>
    </w:p>
    <w:p w:rsidR="00AF0775" w:rsidRPr="00A357C3" w:rsidRDefault="00AF0775" w:rsidP="00AF0775">
      <w:pPr>
        <w:jc w:val="center"/>
        <w:rPr>
          <w:sz w:val="36"/>
          <w:szCs w:val="36"/>
        </w:rPr>
      </w:pPr>
      <w:r w:rsidRPr="00A357C3">
        <w:rPr>
          <w:sz w:val="36"/>
          <w:szCs w:val="36"/>
        </w:rPr>
        <w:t>ДОПОЛНИТЕЛЬНАЯ ОБЩЕОБРАЗОВАТЕЛЬНАЯ</w:t>
      </w:r>
    </w:p>
    <w:p w:rsidR="00AF0775" w:rsidRPr="00A357C3" w:rsidRDefault="00AF0775" w:rsidP="00AF0775">
      <w:pPr>
        <w:jc w:val="center"/>
        <w:rPr>
          <w:sz w:val="36"/>
          <w:szCs w:val="36"/>
        </w:rPr>
      </w:pPr>
      <w:r w:rsidRPr="00A357C3">
        <w:rPr>
          <w:sz w:val="36"/>
          <w:szCs w:val="36"/>
        </w:rPr>
        <w:t>ОБЩЕРАЗВИВАЮЩАЯ</w:t>
      </w:r>
    </w:p>
    <w:p w:rsidR="00AF0775" w:rsidRPr="00A357C3" w:rsidRDefault="00AF0775" w:rsidP="00AF0775">
      <w:pPr>
        <w:jc w:val="center"/>
        <w:rPr>
          <w:sz w:val="36"/>
          <w:szCs w:val="36"/>
        </w:rPr>
      </w:pPr>
      <w:r w:rsidRPr="00A357C3">
        <w:rPr>
          <w:sz w:val="36"/>
          <w:szCs w:val="36"/>
        </w:rPr>
        <w:t xml:space="preserve">П Р О Г Р А М </w:t>
      </w:r>
      <w:proofErr w:type="spellStart"/>
      <w:proofErr w:type="gramStart"/>
      <w:r w:rsidRPr="00A357C3">
        <w:rPr>
          <w:sz w:val="36"/>
          <w:szCs w:val="36"/>
        </w:rPr>
        <w:t>М</w:t>
      </w:r>
      <w:proofErr w:type="spellEnd"/>
      <w:proofErr w:type="gramEnd"/>
      <w:r w:rsidRPr="00A357C3">
        <w:rPr>
          <w:sz w:val="36"/>
          <w:szCs w:val="36"/>
        </w:rPr>
        <w:t xml:space="preserve"> А</w:t>
      </w:r>
    </w:p>
    <w:p w:rsidR="00AF0775" w:rsidRPr="00122CA2" w:rsidRDefault="00AF0775" w:rsidP="00AF0775">
      <w:pPr>
        <w:rPr>
          <w:sz w:val="36"/>
          <w:szCs w:val="36"/>
        </w:rPr>
      </w:pPr>
      <w:r w:rsidRPr="00122CA2">
        <w:rPr>
          <w:sz w:val="36"/>
          <w:szCs w:val="36"/>
        </w:rPr>
        <w:t>ДОПОЛНИТЕЛЬНОГО ОБРАЗОВАНИЯ ДЕТЕЙ</w:t>
      </w:r>
    </w:p>
    <w:p w:rsidR="00AF0775" w:rsidRPr="00122CA2" w:rsidRDefault="00AF0775" w:rsidP="00AF0775">
      <w:pPr>
        <w:spacing w:line="360" w:lineRule="auto"/>
        <w:jc w:val="center"/>
        <w:rPr>
          <w:sz w:val="36"/>
          <w:szCs w:val="36"/>
        </w:rPr>
      </w:pPr>
      <w:r w:rsidRPr="00122CA2">
        <w:rPr>
          <w:sz w:val="36"/>
          <w:szCs w:val="36"/>
        </w:rPr>
        <w:t>«ШАХМАТЫ В ШКОЛЕ»</w:t>
      </w:r>
    </w:p>
    <w:p w:rsidR="00AF0775" w:rsidRPr="00424CB4" w:rsidRDefault="008E3C26" w:rsidP="00AF0775">
      <w:pPr>
        <w:spacing w:line="360" w:lineRule="auto"/>
        <w:ind w:firstLine="540"/>
        <w:jc w:val="center"/>
        <w:rPr>
          <w:sz w:val="36"/>
          <w:szCs w:val="36"/>
        </w:rPr>
      </w:pPr>
      <w:r>
        <w:rPr>
          <w:sz w:val="36"/>
          <w:szCs w:val="36"/>
        </w:rPr>
        <w:t>для учащихся 7-9</w:t>
      </w:r>
      <w:r w:rsidR="00AF0775" w:rsidRPr="00424CB4">
        <w:rPr>
          <w:sz w:val="36"/>
          <w:szCs w:val="36"/>
        </w:rPr>
        <w:t xml:space="preserve"> класс</w:t>
      </w:r>
      <w:r w:rsidR="00122CA2" w:rsidRPr="00424CB4">
        <w:rPr>
          <w:sz w:val="36"/>
          <w:szCs w:val="36"/>
        </w:rPr>
        <w:t>ов</w:t>
      </w:r>
    </w:p>
    <w:p w:rsidR="00AF0775" w:rsidRPr="00F215EE" w:rsidRDefault="00AF0775" w:rsidP="00AF0775">
      <w:pPr>
        <w:ind w:firstLine="540"/>
        <w:jc w:val="center"/>
        <w:rPr>
          <w:sz w:val="28"/>
          <w:szCs w:val="28"/>
        </w:rPr>
      </w:pPr>
    </w:p>
    <w:p w:rsidR="00AF0775" w:rsidRDefault="00AF0775" w:rsidP="00AF0775">
      <w:pPr>
        <w:ind w:firstLine="900"/>
        <w:jc w:val="right"/>
        <w:rPr>
          <w:sz w:val="28"/>
          <w:szCs w:val="28"/>
        </w:rPr>
      </w:pPr>
    </w:p>
    <w:p w:rsidR="00AF0775" w:rsidRDefault="00AF0775" w:rsidP="00AF0775">
      <w:pPr>
        <w:ind w:firstLine="900"/>
        <w:jc w:val="right"/>
        <w:rPr>
          <w:sz w:val="28"/>
          <w:szCs w:val="28"/>
        </w:rPr>
      </w:pPr>
    </w:p>
    <w:p w:rsidR="00AF0775" w:rsidRDefault="00AF0775" w:rsidP="00AF0775">
      <w:pPr>
        <w:ind w:firstLine="900"/>
        <w:jc w:val="right"/>
        <w:rPr>
          <w:sz w:val="28"/>
          <w:szCs w:val="28"/>
        </w:rPr>
      </w:pPr>
    </w:p>
    <w:p w:rsidR="00AF0775" w:rsidRPr="00F215EE" w:rsidRDefault="00AF0775" w:rsidP="00AF0775">
      <w:pPr>
        <w:ind w:firstLine="900"/>
        <w:jc w:val="right"/>
        <w:rPr>
          <w:sz w:val="28"/>
          <w:szCs w:val="28"/>
        </w:rPr>
      </w:pPr>
    </w:p>
    <w:p w:rsidR="00AF0775" w:rsidRPr="00F215EE" w:rsidRDefault="00AF0775" w:rsidP="00AF0775">
      <w:pPr>
        <w:ind w:firstLine="900"/>
        <w:jc w:val="right"/>
        <w:rPr>
          <w:sz w:val="28"/>
          <w:szCs w:val="28"/>
        </w:rPr>
      </w:pPr>
      <w:r w:rsidRPr="00F215EE">
        <w:rPr>
          <w:sz w:val="28"/>
          <w:szCs w:val="28"/>
        </w:rPr>
        <w:t xml:space="preserve"> </w:t>
      </w:r>
    </w:p>
    <w:p w:rsidR="00AF0775" w:rsidRPr="00F215EE" w:rsidRDefault="00AF0775" w:rsidP="00AF0775">
      <w:pPr>
        <w:ind w:firstLine="900"/>
        <w:jc w:val="right"/>
        <w:rPr>
          <w:sz w:val="28"/>
          <w:szCs w:val="28"/>
        </w:rPr>
      </w:pPr>
    </w:p>
    <w:p w:rsidR="00AF0775" w:rsidRDefault="00AF0775" w:rsidP="00AF0775">
      <w:pPr>
        <w:ind w:firstLine="900"/>
        <w:jc w:val="both"/>
        <w:rPr>
          <w:sz w:val="28"/>
          <w:szCs w:val="28"/>
        </w:rPr>
      </w:pPr>
    </w:p>
    <w:p w:rsidR="00AF0775" w:rsidRPr="00F215EE" w:rsidRDefault="00AF0775" w:rsidP="00AF0775">
      <w:pPr>
        <w:ind w:firstLine="900"/>
        <w:jc w:val="both"/>
        <w:rPr>
          <w:sz w:val="28"/>
          <w:szCs w:val="28"/>
        </w:rPr>
      </w:pPr>
    </w:p>
    <w:p w:rsidR="00AF0775" w:rsidRPr="00F215EE" w:rsidRDefault="00AF0775" w:rsidP="00AF0775">
      <w:pPr>
        <w:ind w:firstLine="90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</w:tblGrid>
      <w:tr w:rsidR="00AF0775" w:rsidRPr="00B9262E" w:rsidTr="00E918D4">
        <w:trPr>
          <w:trHeight w:val="100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F0775" w:rsidRPr="00122CA2" w:rsidRDefault="00AF0775" w:rsidP="00E918D4">
            <w:pPr>
              <w:rPr>
                <w:sz w:val="28"/>
                <w:szCs w:val="28"/>
              </w:rPr>
            </w:pPr>
            <w:r w:rsidRPr="00122CA2">
              <w:rPr>
                <w:b/>
                <w:sz w:val="28"/>
                <w:szCs w:val="28"/>
              </w:rPr>
              <w:t>Составитель:</w:t>
            </w:r>
            <w:r w:rsidRPr="00122CA2">
              <w:rPr>
                <w:sz w:val="28"/>
                <w:szCs w:val="28"/>
              </w:rPr>
              <w:t xml:space="preserve">  учитель физической культуры</w:t>
            </w:r>
          </w:p>
          <w:p w:rsidR="00AF0775" w:rsidRPr="00122CA2" w:rsidRDefault="008E3C26" w:rsidP="00E918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Цыбизова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AF0775" w:rsidRPr="00122CA2" w:rsidRDefault="00AF0775" w:rsidP="00E918D4">
            <w:pPr>
              <w:rPr>
                <w:sz w:val="28"/>
                <w:szCs w:val="28"/>
              </w:rPr>
            </w:pPr>
          </w:p>
        </w:tc>
      </w:tr>
    </w:tbl>
    <w:p w:rsidR="00AF0775" w:rsidRPr="00F215EE" w:rsidRDefault="00AF0775" w:rsidP="00AF0775">
      <w:pPr>
        <w:ind w:firstLine="900"/>
        <w:jc w:val="both"/>
        <w:rPr>
          <w:sz w:val="28"/>
          <w:szCs w:val="28"/>
        </w:rPr>
      </w:pPr>
    </w:p>
    <w:p w:rsidR="00AF0775" w:rsidRDefault="00AF0775" w:rsidP="00AF0775">
      <w:pPr>
        <w:ind w:firstLine="900"/>
        <w:jc w:val="both"/>
        <w:rPr>
          <w:sz w:val="28"/>
          <w:szCs w:val="28"/>
        </w:rPr>
      </w:pPr>
    </w:p>
    <w:p w:rsidR="00AF0775" w:rsidRDefault="00AF0775" w:rsidP="00AF0775">
      <w:pPr>
        <w:ind w:firstLine="900"/>
        <w:jc w:val="both"/>
        <w:rPr>
          <w:sz w:val="28"/>
          <w:szCs w:val="28"/>
        </w:rPr>
      </w:pPr>
    </w:p>
    <w:p w:rsidR="00AF0775" w:rsidRDefault="00AF0775" w:rsidP="00AF0775">
      <w:pPr>
        <w:ind w:firstLine="900"/>
        <w:jc w:val="both"/>
        <w:rPr>
          <w:sz w:val="28"/>
          <w:szCs w:val="28"/>
        </w:rPr>
      </w:pPr>
    </w:p>
    <w:p w:rsidR="00AF0775" w:rsidRDefault="00AF0775" w:rsidP="00AF0775">
      <w:pPr>
        <w:ind w:firstLine="900"/>
        <w:jc w:val="both"/>
        <w:rPr>
          <w:sz w:val="28"/>
          <w:szCs w:val="28"/>
        </w:rPr>
      </w:pPr>
    </w:p>
    <w:p w:rsidR="00AF0775" w:rsidRDefault="00AF0775" w:rsidP="00AF0775">
      <w:pPr>
        <w:ind w:firstLine="900"/>
        <w:jc w:val="both"/>
        <w:rPr>
          <w:sz w:val="28"/>
          <w:szCs w:val="28"/>
        </w:rPr>
      </w:pPr>
    </w:p>
    <w:p w:rsidR="00AF0775" w:rsidRPr="00F215EE" w:rsidRDefault="00AF0775" w:rsidP="00AF0775">
      <w:pPr>
        <w:ind w:firstLine="900"/>
        <w:jc w:val="both"/>
        <w:rPr>
          <w:sz w:val="28"/>
          <w:szCs w:val="28"/>
        </w:rPr>
      </w:pPr>
    </w:p>
    <w:p w:rsidR="00AF0775" w:rsidRDefault="00AF0775" w:rsidP="00AF0775">
      <w:pPr>
        <w:jc w:val="center"/>
        <w:rPr>
          <w:b/>
          <w:sz w:val="28"/>
          <w:szCs w:val="28"/>
        </w:rPr>
      </w:pPr>
    </w:p>
    <w:p w:rsidR="00AF0775" w:rsidRDefault="00AF0775" w:rsidP="00AF0775">
      <w:pPr>
        <w:jc w:val="center"/>
        <w:rPr>
          <w:sz w:val="28"/>
          <w:szCs w:val="28"/>
        </w:rPr>
      </w:pPr>
    </w:p>
    <w:p w:rsidR="00AF0775" w:rsidRPr="00122CA2" w:rsidRDefault="00122CA2" w:rsidP="00AF0775">
      <w:pPr>
        <w:jc w:val="center"/>
        <w:rPr>
          <w:sz w:val="36"/>
          <w:szCs w:val="36"/>
        </w:rPr>
      </w:pPr>
      <w:r w:rsidRPr="00122CA2">
        <w:rPr>
          <w:sz w:val="36"/>
          <w:szCs w:val="36"/>
        </w:rPr>
        <w:lastRenderedPageBreak/>
        <w:t>2022</w:t>
      </w:r>
      <w:r w:rsidR="00AF0775" w:rsidRPr="00122CA2">
        <w:rPr>
          <w:sz w:val="36"/>
          <w:szCs w:val="36"/>
        </w:rPr>
        <w:t xml:space="preserve"> год</w:t>
      </w:r>
    </w:p>
    <w:p w:rsidR="00AF0775" w:rsidRDefault="00AF0775" w:rsidP="00996A19">
      <w:pPr>
        <w:pStyle w:val="Default"/>
        <w:jc w:val="center"/>
        <w:rPr>
          <w:b/>
        </w:rPr>
      </w:pPr>
    </w:p>
    <w:p w:rsidR="00996A19" w:rsidRDefault="00996A19" w:rsidP="00996A19">
      <w:pPr>
        <w:pStyle w:val="Default"/>
        <w:jc w:val="center"/>
        <w:rPr>
          <w:b/>
        </w:rPr>
      </w:pPr>
      <w:r w:rsidRPr="00E876C8">
        <w:rPr>
          <w:b/>
        </w:rPr>
        <w:t>Пояснительная записка</w:t>
      </w:r>
    </w:p>
    <w:p w:rsidR="005E20C6" w:rsidRDefault="005E20C6" w:rsidP="005E20C6">
      <w:pPr>
        <w:ind w:firstLine="708"/>
      </w:pPr>
      <w:r w:rsidRPr="00315585">
        <w:t xml:space="preserve">Рабочая программа </w:t>
      </w:r>
      <w:r>
        <w:t xml:space="preserve">внеурочной деятельности  «Шахматы – школе» </w:t>
      </w:r>
      <w:r w:rsidRPr="00315585">
        <w:t>составлена на основ</w:t>
      </w:r>
      <w:r>
        <w:t>е</w:t>
      </w:r>
      <w:r w:rsidRPr="00315585">
        <w:t xml:space="preserve"> </w:t>
      </w:r>
      <w:r w:rsidRPr="00EE4AAF">
        <w:t>нормативно — правовой базы</w:t>
      </w:r>
      <w:r w:rsidR="008E3C26">
        <w:t xml:space="preserve"> и </w:t>
      </w:r>
      <w:proofErr w:type="gramStart"/>
      <w:r w:rsidR="008E3C26">
        <w:t>согласно</w:t>
      </w:r>
      <w:proofErr w:type="gramEnd"/>
      <w:r w:rsidR="008E3C26">
        <w:t xml:space="preserve"> учебного плана МОУ </w:t>
      </w:r>
      <w:proofErr w:type="spellStart"/>
      <w:r w:rsidR="008E3C26">
        <w:t>Мордовскопошатская</w:t>
      </w:r>
      <w:proofErr w:type="spellEnd"/>
      <w:r w:rsidR="008E3C26">
        <w:t xml:space="preserve">  </w:t>
      </w:r>
      <w:r>
        <w:t>средняя об</w:t>
      </w:r>
      <w:r w:rsidR="008E3C26">
        <w:t xml:space="preserve">щеобразовательная школа имени В.В. </w:t>
      </w:r>
      <w:proofErr w:type="spellStart"/>
      <w:r w:rsidR="008E3C26">
        <w:t>Кирдяшкина</w:t>
      </w:r>
      <w:proofErr w:type="spellEnd"/>
      <w:r w:rsidR="008E3C26">
        <w:t xml:space="preserve">  </w:t>
      </w:r>
      <w:r w:rsidR="00122CA2">
        <w:t>на 2022-2023</w:t>
      </w:r>
      <w:r>
        <w:t>учебный год.</w:t>
      </w:r>
    </w:p>
    <w:p w:rsidR="005E20C6" w:rsidRPr="00E876C8" w:rsidRDefault="005E20C6" w:rsidP="00996A19">
      <w:pPr>
        <w:pStyle w:val="Default"/>
        <w:jc w:val="center"/>
        <w:rPr>
          <w:b/>
        </w:rPr>
      </w:pPr>
    </w:p>
    <w:p w:rsidR="00996A19" w:rsidRPr="00E876C8" w:rsidRDefault="005E20C6" w:rsidP="00996A19">
      <w:pPr>
        <w:pStyle w:val="Default"/>
      </w:pPr>
      <w:r>
        <w:rPr>
          <w:b/>
          <w:bCs/>
        </w:rPr>
        <w:t xml:space="preserve">          </w:t>
      </w:r>
      <w:r w:rsidR="00996A19" w:rsidRPr="00E876C8">
        <w:rPr>
          <w:b/>
          <w:bCs/>
        </w:rPr>
        <w:t>Актуальность</w:t>
      </w:r>
      <w:r w:rsidR="00996A19">
        <w:rPr>
          <w:b/>
          <w:bCs/>
        </w:rPr>
        <w:t xml:space="preserve"> программы</w:t>
      </w:r>
      <w:r w:rsidR="00996A19" w:rsidRPr="00E876C8">
        <w:rPr>
          <w:b/>
          <w:bCs/>
        </w:rPr>
        <w:t xml:space="preserve"> </w:t>
      </w:r>
      <w:r w:rsidR="00996A19">
        <w:rPr>
          <w:b/>
          <w:bCs/>
        </w:rPr>
        <w:t xml:space="preserve"> </w:t>
      </w:r>
      <w:r w:rsidR="00996A19">
        <w:t>в</w:t>
      </w:r>
      <w:r w:rsidR="00996A19" w:rsidRPr="00E876C8">
        <w:t xml:space="preserve">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школьников и наиболее полному раскрытию их творческих способностей. </w:t>
      </w:r>
    </w:p>
    <w:p w:rsidR="00996A19" w:rsidRPr="00E876C8" w:rsidRDefault="00996A19" w:rsidP="00996A19">
      <w:pPr>
        <w:pStyle w:val="Default"/>
      </w:pPr>
      <w:r w:rsidRPr="00E876C8">
        <w:t xml:space="preserve">Шахматы в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</w:t>
      </w:r>
    </w:p>
    <w:p w:rsidR="00996A19" w:rsidRPr="00E876C8" w:rsidRDefault="00996A19" w:rsidP="00996A19">
      <w:pPr>
        <w:pStyle w:val="Default"/>
      </w:pPr>
      <w:r w:rsidRPr="00E876C8">
        <w:t xml:space="preserve"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</w:t>
      </w:r>
      <w:proofErr w:type="spellStart"/>
      <w:r w:rsidRPr="00E876C8">
        <w:t>метапредметных</w:t>
      </w:r>
      <w:proofErr w:type="spellEnd"/>
      <w:r w:rsidRPr="00E876C8">
        <w:t xml:space="preserve"> результатов. 4 </w:t>
      </w:r>
    </w:p>
    <w:p w:rsidR="00996A19" w:rsidRDefault="00996A19" w:rsidP="00996A19">
      <w:pPr>
        <w:jc w:val="both"/>
        <w:rPr>
          <w:color w:val="000000" w:themeColor="text1"/>
        </w:rPr>
      </w:pPr>
      <w:r w:rsidRPr="006B57BE">
        <w:rPr>
          <w:b/>
        </w:rPr>
        <w:t>Педагогическая целесообразность</w:t>
      </w:r>
      <w:r w:rsidRPr="006B57B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программы </w:t>
      </w:r>
      <w:r w:rsidRPr="001433A4">
        <w:rPr>
          <w:color w:val="000000" w:themeColor="text1"/>
        </w:rPr>
        <w:t>школьного образования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</w:t>
      </w:r>
      <w:r>
        <w:rPr>
          <w:color w:val="000000" w:themeColor="text1"/>
        </w:rPr>
        <w:t>.</w:t>
      </w:r>
    </w:p>
    <w:p w:rsidR="00996A19" w:rsidRDefault="00996A19" w:rsidP="00996A19">
      <w:pPr>
        <w:jc w:val="center"/>
        <w:rPr>
          <w:color w:val="000000"/>
          <w:sz w:val="28"/>
          <w:szCs w:val="28"/>
        </w:rPr>
      </w:pPr>
      <w:r w:rsidRPr="00547F6A">
        <w:rPr>
          <w:b/>
          <w:color w:val="000000"/>
          <w:sz w:val="28"/>
          <w:szCs w:val="28"/>
        </w:rPr>
        <w:t>Цель программы</w:t>
      </w:r>
      <w:r w:rsidRPr="00547F6A">
        <w:rPr>
          <w:color w:val="000000"/>
          <w:sz w:val="28"/>
          <w:szCs w:val="28"/>
        </w:rPr>
        <w:t>:</w:t>
      </w:r>
    </w:p>
    <w:p w:rsidR="00996A19" w:rsidRPr="00A34C05" w:rsidRDefault="00996A19" w:rsidP="00996A19">
      <w:pPr>
        <w:pStyle w:val="a3"/>
        <w:numPr>
          <w:ilvl w:val="0"/>
          <w:numId w:val="1"/>
        </w:numPr>
        <w:jc w:val="both"/>
      </w:pPr>
      <w:r w:rsidRPr="00A34C05">
        <w:rPr>
          <w:color w:val="000000"/>
        </w:rPr>
        <w:t xml:space="preserve">способствовать </w:t>
      </w:r>
      <w:r w:rsidRPr="00A34C05">
        <w:t>становлению личности школьников и наиболее полному  раскрытию их творческих способностей,</w:t>
      </w:r>
    </w:p>
    <w:p w:rsidR="00996A19" w:rsidRPr="00A34C05" w:rsidRDefault="00996A19" w:rsidP="00996A19">
      <w:pPr>
        <w:pStyle w:val="a3"/>
        <w:numPr>
          <w:ilvl w:val="0"/>
          <w:numId w:val="1"/>
        </w:numPr>
        <w:jc w:val="both"/>
      </w:pPr>
      <w:r w:rsidRPr="00A34C05">
        <w:t xml:space="preserve">реализовать многие позитивные идеи отечественных теоретиков и практиков — сделать обучение радостным, поддерживать устойчивый интерес к знаниям. </w:t>
      </w:r>
    </w:p>
    <w:p w:rsidR="00996A19" w:rsidRPr="00A34C05" w:rsidRDefault="00996A19" w:rsidP="00996A19">
      <w:pPr>
        <w:pStyle w:val="a4"/>
        <w:widowControl w:val="0"/>
        <w:numPr>
          <w:ilvl w:val="0"/>
          <w:numId w:val="1"/>
        </w:numPr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4C05">
        <w:rPr>
          <w:rFonts w:ascii="Times New Roman" w:hAnsi="Times New Roman"/>
          <w:color w:val="000000" w:themeColor="text1"/>
          <w:sz w:val="24"/>
          <w:szCs w:val="24"/>
        </w:rPr>
        <w:t>досуга посредством обучения игре в шахматы.</w:t>
      </w:r>
    </w:p>
    <w:p w:rsidR="00996A19" w:rsidRDefault="00996A19" w:rsidP="00996A19">
      <w:pPr>
        <w:widowControl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547F6A">
        <w:rPr>
          <w:b/>
          <w:color w:val="000000" w:themeColor="text1"/>
          <w:sz w:val="28"/>
          <w:szCs w:val="28"/>
        </w:rPr>
        <w:t>Задачи:</w:t>
      </w:r>
    </w:p>
    <w:p w:rsidR="00996A19" w:rsidRDefault="00996A19" w:rsidP="00996A19">
      <w:pPr>
        <w:rPr>
          <w:sz w:val="28"/>
          <w:szCs w:val="28"/>
        </w:rPr>
      </w:pPr>
    </w:p>
    <w:p w:rsidR="00996A19" w:rsidRPr="00A34C05" w:rsidRDefault="00996A19" w:rsidP="00996A19">
      <w:pPr>
        <w:pStyle w:val="a4"/>
        <w:widowControl w:val="0"/>
        <w:adjustRightInd w:val="0"/>
        <w:ind w:left="128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A34C0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Обучающие:</w:t>
      </w:r>
    </w:p>
    <w:p w:rsidR="00996A19" w:rsidRPr="00FF158A" w:rsidRDefault="00996A19" w:rsidP="00996A19">
      <w:pPr>
        <w:pStyle w:val="a4"/>
        <w:widowControl w:val="0"/>
        <w:numPr>
          <w:ilvl w:val="0"/>
          <w:numId w:val="1"/>
        </w:numPr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158A">
        <w:rPr>
          <w:rFonts w:ascii="Times New Roman" w:hAnsi="Times New Roman"/>
          <w:color w:val="000000" w:themeColor="text1"/>
          <w:sz w:val="24"/>
          <w:szCs w:val="24"/>
        </w:rPr>
        <w:t>- формирование ключевых компетенций (коммуникативных, интеллектуальных, социальных) средством игры в шахматы;</w:t>
      </w:r>
    </w:p>
    <w:p w:rsidR="00996A19" w:rsidRPr="00FF158A" w:rsidRDefault="00996A19" w:rsidP="00996A19">
      <w:pPr>
        <w:pStyle w:val="a4"/>
        <w:widowControl w:val="0"/>
        <w:numPr>
          <w:ilvl w:val="0"/>
          <w:numId w:val="1"/>
        </w:numPr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158A">
        <w:rPr>
          <w:rFonts w:ascii="Times New Roman" w:hAnsi="Times New Roman"/>
          <w:color w:val="000000" w:themeColor="text1"/>
          <w:sz w:val="24"/>
          <w:szCs w:val="24"/>
        </w:rPr>
        <w:t>- формирование критического мышления;</w:t>
      </w:r>
    </w:p>
    <w:p w:rsidR="00996A19" w:rsidRPr="00FF158A" w:rsidRDefault="00996A19" w:rsidP="00996A19">
      <w:pPr>
        <w:pStyle w:val="a4"/>
        <w:widowControl w:val="0"/>
        <w:numPr>
          <w:ilvl w:val="0"/>
          <w:numId w:val="1"/>
        </w:numPr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158A">
        <w:rPr>
          <w:rFonts w:ascii="Times New Roman" w:hAnsi="Times New Roman"/>
          <w:color w:val="000000" w:themeColor="text1"/>
          <w:sz w:val="24"/>
          <w:szCs w:val="24"/>
        </w:rPr>
        <w:t>- формировать умение играть каждой фигурой в отдельности и в совокупности с другими фигурами без нарушений правил шахматного кодекса;</w:t>
      </w:r>
    </w:p>
    <w:p w:rsidR="00996A19" w:rsidRPr="00FF158A" w:rsidRDefault="00996A19" w:rsidP="00996A19">
      <w:pPr>
        <w:pStyle w:val="a4"/>
        <w:widowControl w:val="0"/>
        <w:numPr>
          <w:ilvl w:val="0"/>
          <w:numId w:val="1"/>
        </w:numPr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158A">
        <w:rPr>
          <w:rFonts w:ascii="Times New Roman" w:hAnsi="Times New Roman"/>
          <w:color w:val="000000" w:themeColor="text1"/>
          <w:sz w:val="24"/>
          <w:szCs w:val="24"/>
        </w:rPr>
        <w:t>- умение находить  простейшие  тактические идеи и приемы и использовать их в практической игре;</w:t>
      </w:r>
    </w:p>
    <w:p w:rsidR="00996A19" w:rsidRPr="00FF158A" w:rsidRDefault="00996A19" w:rsidP="00996A19">
      <w:pPr>
        <w:pStyle w:val="a4"/>
        <w:widowControl w:val="0"/>
        <w:numPr>
          <w:ilvl w:val="0"/>
          <w:numId w:val="1"/>
        </w:numPr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158A">
        <w:rPr>
          <w:rFonts w:ascii="Times New Roman" w:hAnsi="Times New Roman"/>
          <w:color w:val="000000" w:themeColor="text1"/>
          <w:sz w:val="24"/>
          <w:szCs w:val="24"/>
        </w:rPr>
        <w:lastRenderedPageBreak/>
        <w:t>- умение оценивать позицию и реализовать материальный перевес;</w:t>
      </w:r>
    </w:p>
    <w:p w:rsidR="00996A19" w:rsidRPr="00FF158A" w:rsidRDefault="00996A19" w:rsidP="00996A19">
      <w:pPr>
        <w:pStyle w:val="a4"/>
        <w:widowControl w:val="0"/>
        <w:numPr>
          <w:ilvl w:val="0"/>
          <w:numId w:val="1"/>
        </w:numPr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158A">
        <w:rPr>
          <w:rFonts w:ascii="Times New Roman" w:hAnsi="Times New Roman"/>
          <w:color w:val="000000" w:themeColor="text1"/>
          <w:sz w:val="24"/>
          <w:szCs w:val="24"/>
        </w:rPr>
        <w:t>- овладение навыками игры в шахматы.</w:t>
      </w:r>
    </w:p>
    <w:p w:rsidR="00996A19" w:rsidRPr="00A34C05" w:rsidRDefault="00996A19" w:rsidP="00996A19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A34C0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Развивающие:</w:t>
      </w:r>
    </w:p>
    <w:p w:rsidR="00996A19" w:rsidRPr="00FF158A" w:rsidRDefault="00996A19" w:rsidP="00996A19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158A">
        <w:rPr>
          <w:rFonts w:ascii="Times New Roman" w:hAnsi="Times New Roman"/>
          <w:color w:val="000000" w:themeColor="text1"/>
          <w:sz w:val="24"/>
          <w:szCs w:val="24"/>
        </w:rPr>
        <w:t>- формирование конкретного системного мышления, развитие долговременной и оперативной памяти, концентрации внимания, творческого мышления;</w:t>
      </w:r>
    </w:p>
    <w:p w:rsidR="00996A19" w:rsidRPr="00FF158A" w:rsidRDefault="00996A19" w:rsidP="00996A19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158A">
        <w:rPr>
          <w:rFonts w:ascii="Times New Roman" w:hAnsi="Times New Roman"/>
          <w:color w:val="000000" w:themeColor="text1"/>
          <w:sz w:val="24"/>
          <w:szCs w:val="24"/>
        </w:rPr>
        <w:t>- формирование творческих качеств личности (быстрота, гибкость, оригинальность, точность)</w:t>
      </w:r>
    </w:p>
    <w:p w:rsidR="00996A19" w:rsidRPr="00A34C05" w:rsidRDefault="00996A19" w:rsidP="00996A19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4C0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Воспитательные: </w:t>
      </w:r>
    </w:p>
    <w:p w:rsidR="00996A19" w:rsidRPr="00FF158A" w:rsidRDefault="00996A19" w:rsidP="00996A19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158A">
        <w:rPr>
          <w:rFonts w:ascii="Times New Roman" w:hAnsi="Times New Roman"/>
          <w:color w:val="000000" w:themeColor="text1"/>
          <w:sz w:val="24"/>
          <w:szCs w:val="24"/>
        </w:rPr>
        <w:t>- формирование адекватной самооценки, самообладания, выдержки, воспитание уважения к чужому мнению; воспитывать потребность в здоровом образе жизни.</w:t>
      </w:r>
    </w:p>
    <w:p w:rsidR="00996A19" w:rsidRPr="00880BEB" w:rsidRDefault="00996A19" w:rsidP="00996A19">
      <w:pPr>
        <w:ind w:firstLine="993"/>
        <w:jc w:val="both"/>
        <w:rPr>
          <w:bCs/>
        </w:rPr>
      </w:pPr>
      <w:r w:rsidRPr="00A34C05">
        <w:rPr>
          <w:b/>
          <w:color w:val="000000"/>
        </w:rPr>
        <w:t xml:space="preserve">Отличительные особенности программы: </w:t>
      </w:r>
      <w:r w:rsidRPr="00A34C0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34C05">
        <w:t xml:space="preserve"> </w:t>
      </w:r>
      <w:r w:rsidRPr="00880BEB">
        <w:rPr>
          <w:bCs/>
        </w:rPr>
        <w:t>Занятия проводятся в соответствии с учебным планом внеурочной деятельности</w:t>
      </w:r>
      <w:r>
        <w:rPr>
          <w:bCs/>
        </w:rPr>
        <w:t xml:space="preserve"> и Положением о внеурочной деятельности образовательного учреждения. Чтобы не допустить переутомления обучающихся, нервного истощения и статических перегрузок занятия проводятся в игровой форме с включением двигательного компонента в структуру занятия.</w:t>
      </w:r>
    </w:p>
    <w:p w:rsidR="00996A19" w:rsidRPr="005A4A99" w:rsidRDefault="00996A19" w:rsidP="00996A19">
      <w:pPr>
        <w:pStyle w:val="a3"/>
        <w:ind w:firstLine="708"/>
        <w:contextualSpacing/>
        <w:jc w:val="both"/>
      </w:pPr>
      <w:r w:rsidRPr="00A34C05">
        <w:rPr>
          <w:b/>
        </w:rPr>
        <w:t>Срок реализации  образовательной программы:</w:t>
      </w:r>
      <w:r w:rsidRPr="00A34C05">
        <w:t xml:space="preserve"> </w:t>
      </w:r>
      <w:r w:rsidRPr="005A4A99">
        <w:t xml:space="preserve">программа рассчитана </w:t>
      </w:r>
      <w:r>
        <w:t>на 1</w:t>
      </w:r>
      <w:r w:rsidRPr="005A4A99">
        <w:t xml:space="preserve"> год обучения.</w:t>
      </w:r>
      <w:r>
        <w:t xml:space="preserve"> </w:t>
      </w:r>
      <w:proofErr w:type="gramStart"/>
      <w:r>
        <w:t>Н</w:t>
      </w:r>
      <w:r w:rsidRPr="005A4A99">
        <w:t xml:space="preserve">а реализацию курса отводится </w:t>
      </w:r>
      <w:r>
        <w:t>1</w:t>
      </w:r>
      <w:r w:rsidRPr="005A4A99">
        <w:t xml:space="preserve"> час в неделю</w:t>
      </w:r>
      <w:r>
        <w:t>,</w:t>
      </w:r>
      <w:r w:rsidRPr="005A4A99">
        <w:t xml:space="preserve">   </w:t>
      </w:r>
      <w:r>
        <w:t>34</w:t>
      </w:r>
      <w:r w:rsidRPr="005A4A99">
        <w:t xml:space="preserve"> час</w:t>
      </w:r>
      <w:r>
        <w:t>а</w:t>
      </w:r>
      <w:r w:rsidRPr="005A4A99">
        <w:t xml:space="preserve"> в год). </w:t>
      </w:r>
      <w:proofErr w:type="gramEnd"/>
    </w:p>
    <w:p w:rsidR="00996A19" w:rsidRDefault="00996A19" w:rsidP="00996A19">
      <w:pPr>
        <w:spacing w:before="100" w:beforeAutospacing="1" w:after="100" w:afterAutospacing="1"/>
        <w:ind w:firstLine="708"/>
        <w:contextualSpacing/>
      </w:pPr>
      <w:r w:rsidRPr="00C02983">
        <w:rPr>
          <w:b/>
        </w:rPr>
        <w:t>Формы и режим занятий:</w:t>
      </w:r>
      <w:r w:rsidRPr="00C02983">
        <w:rPr>
          <w:b/>
          <w:bCs/>
        </w:rPr>
        <w:t xml:space="preserve"> </w:t>
      </w:r>
      <w:r w:rsidRPr="00696DC3">
        <w:t xml:space="preserve"> </w:t>
      </w:r>
      <w:r w:rsidRPr="00F92D51">
        <w:t>обусловлен нормативно-правовой базой общеобразовательной</w:t>
      </w:r>
      <w:r>
        <w:t xml:space="preserve"> школы</w:t>
      </w:r>
      <w:r w:rsidRPr="00F92D51">
        <w:t>, ориентированной на обучение детей школьного возраста</w:t>
      </w:r>
      <w:r>
        <w:t>,</w:t>
      </w:r>
      <w:r w:rsidRPr="00C02983">
        <w:t xml:space="preserve"> </w:t>
      </w:r>
      <w:r>
        <w:t xml:space="preserve"> </w:t>
      </w:r>
      <w:r w:rsidRPr="00F92D51">
        <w:t>индивидуальные, групповые и коллективные (игровая деятельность).</w:t>
      </w:r>
    </w:p>
    <w:p w:rsidR="00996A19" w:rsidRPr="00C02983" w:rsidRDefault="00996A19" w:rsidP="00996A19">
      <w:pPr>
        <w:jc w:val="both"/>
        <w:rPr>
          <w:b/>
        </w:rPr>
      </w:pPr>
      <w:r>
        <w:rPr>
          <w:b/>
        </w:rPr>
        <w:t xml:space="preserve">            </w:t>
      </w:r>
      <w:r w:rsidRPr="00C02983">
        <w:rPr>
          <w:b/>
        </w:rPr>
        <w:t>Формы контроля знаний, умений и навыков обучающихся:</w:t>
      </w:r>
      <w:r w:rsidRPr="00F92D51">
        <w:t xml:space="preserve"> включает в себя изучение теории шахмат через использование дидактических сказок и игровых ситуаций.</w:t>
      </w:r>
    </w:p>
    <w:p w:rsidR="00996A19" w:rsidRPr="001433A4" w:rsidRDefault="00996A19" w:rsidP="00996A19">
      <w:pPr>
        <w:jc w:val="both"/>
        <w:rPr>
          <w:color w:val="000000" w:themeColor="text1"/>
        </w:rPr>
      </w:pPr>
      <w:r w:rsidRPr="00C02983">
        <w:rPr>
          <w:b/>
        </w:rPr>
        <w:t>Формы подведения итогов реализации дополнительной образовательной программы:</w:t>
      </w:r>
      <w:r w:rsidRPr="00C02983">
        <w:t xml:space="preserve">    </w:t>
      </w:r>
      <w:r>
        <w:rPr>
          <w:color w:val="000000" w:themeColor="text1"/>
        </w:rPr>
        <w:t>к</w:t>
      </w:r>
      <w:r w:rsidRPr="001433A4">
        <w:rPr>
          <w:color w:val="000000" w:themeColor="text1"/>
        </w:rPr>
        <w:t>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Контрольные испытания проводятся в  соревновательной обстановке.</w:t>
      </w:r>
    </w:p>
    <w:p w:rsidR="00996A19" w:rsidRDefault="00996A19" w:rsidP="00996A19">
      <w:pPr>
        <w:spacing w:line="270" w:lineRule="atLeast"/>
        <w:jc w:val="both"/>
        <w:rPr>
          <w:b/>
          <w:sz w:val="28"/>
          <w:szCs w:val="28"/>
        </w:rPr>
      </w:pPr>
      <w:r w:rsidRPr="00547F6A">
        <w:rPr>
          <w:b/>
          <w:sz w:val="28"/>
          <w:szCs w:val="28"/>
        </w:rPr>
        <w:t xml:space="preserve">       </w:t>
      </w:r>
    </w:p>
    <w:p w:rsidR="00996A19" w:rsidRPr="00547F6A" w:rsidRDefault="00996A19" w:rsidP="00996A19">
      <w:pPr>
        <w:spacing w:line="27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47F6A">
        <w:rPr>
          <w:b/>
          <w:sz w:val="28"/>
          <w:szCs w:val="28"/>
        </w:rPr>
        <w:t xml:space="preserve"> Требования к универсальным учебным действиям, сформированным у обучающихся в процессе занятий по дополнительной образовательной программе:</w:t>
      </w:r>
    </w:p>
    <w:p w:rsidR="00996A19" w:rsidRPr="006B57BE" w:rsidRDefault="00996A19" w:rsidP="00996A19">
      <w:pPr>
        <w:spacing w:line="270" w:lineRule="atLeast"/>
        <w:jc w:val="both"/>
        <w:rPr>
          <w:b/>
        </w:rPr>
      </w:pPr>
      <w:r w:rsidRPr="00547F6A">
        <w:rPr>
          <w:b/>
          <w:sz w:val="28"/>
          <w:szCs w:val="28"/>
        </w:rPr>
        <w:t xml:space="preserve">   </w:t>
      </w:r>
      <w:r>
        <w:t xml:space="preserve">           </w:t>
      </w:r>
      <w:r>
        <w:rPr>
          <w:b/>
          <w:i/>
        </w:rPr>
        <w:t>П</w:t>
      </w:r>
      <w:r w:rsidRPr="006B57BE">
        <w:rPr>
          <w:b/>
          <w:i/>
        </w:rPr>
        <w:t>ознавательные УУД:</w:t>
      </w:r>
    </w:p>
    <w:p w:rsidR="00996A19" w:rsidRPr="004A3D08" w:rsidRDefault="00996A19" w:rsidP="00996A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4A3D08">
        <w:rPr>
          <w:color w:val="000000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996A19" w:rsidRPr="004A3D08" w:rsidRDefault="00996A19" w:rsidP="00996A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4A3D08">
        <w:rPr>
          <w:color w:val="000000"/>
        </w:rPr>
        <w:t>перерабатывать полученную информацию, делать выводы;</w:t>
      </w:r>
    </w:p>
    <w:p w:rsidR="00996A19" w:rsidRPr="004A3D08" w:rsidRDefault="00996A19" w:rsidP="00996A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4A3D08">
        <w:rPr>
          <w:color w:val="000000"/>
        </w:rPr>
        <w:t>преобразовывать информацию из одной формы в другую: предлагать свои правила игры на основе знакомых игр;</w:t>
      </w:r>
    </w:p>
    <w:p w:rsidR="00996A19" w:rsidRPr="004A3D08" w:rsidRDefault="00996A19" w:rsidP="00996A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4A3D08">
        <w:rPr>
          <w:color w:val="000000"/>
          <w:shd w:val="clear" w:color="auto" w:fill="FFFFFF"/>
        </w:rPr>
        <w:t>устанавливать причинно-следственные связи.</w:t>
      </w:r>
    </w:p>
    <w:p w:rsidR="00996A19" w:rsidRPr="004A3D08" w:rsidRDefault="00996A19" w:rsidP="00996A19">
      <w:pPr>
        <w:pStyle w:val="a4"/>
        <w:spacing w:line="27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4A3D0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996A19" w:rsidRDefault="00996A19" w:rsidP="00996A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взаимодействие, ориентация на партнёра, сотрудничество и кооперация (в командных видах игры);</w:t>
      </w:r>
    </w:p>
    <w:p w:rsidR="00996A19" w:rsidRDefault="00996A19" w:rsidP="00996A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адекватно использовать коммуникативные средства для решения различных коммуникативных задач;</w:t>
      </w:r>
    </w:p>
    <w:p w:rsidR="00996A19" w:rsidRDefault="00996A19" w:rsidP="00996A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собственной</w:t>
      </w:r>
      <w:proofErr w:type="gramEnd"/>
      <w:r>
        <w:rPr>
          <w:color w:val="000000"/>
          <w:sz w:val="27"/>
          <w:szCs w:val="27"/>
          <w:shd w:val="clear" w:color="auto" w:fill="FFFFFF"/>
        </w:rPr>
        <w:t>, и ориентироваться на позицию партнёра в общении и взаимодействии;</w:t>
      </w:r>
    </w:p>
    <w:p w:rsidR="00996A19" w:rsidRDefault="00996A19" w:rsidP="00996A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учитывать разные мнения и стремиться к координации различных позиций в сотрудничестве;</w:t>
      </w:r>
    </w:p>
    <w:p w:rsidR="00996A19" w:rsidRDefault="00996A19" w:rsidP="00996A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формулировать собственное мнение и позицию;</w:t>
      </w:r>
    </w:p>
    <w:p w:rsidR="00996A19" w:rsidRDefault="00996A19" w:rsidP="00996A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договариваться и приходить к общему решению в совместной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деятельности, в том числе в ситуации столкновения интересов;</w:t>
      </w:r>
    </w:p>
    <w:p w:rsidR="00996A19" w:rsidRDefault="00996A19" w:rsidP="00996A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совместно договариваться о правилах общения и поведения и следовать им;</w:t>
      </w:r>
    </w:p>
    <w:p w:rsidR="00996A19" w:rsidRDefault="00996A19" w:rsidP="00996A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учиться выполнять различные роли в группе.</w:t>
      </w:r>
    </w:p>
    <w:p w:rsidR="00996A19" w:rsidRPr="00C837A2" w:rsidRDefault="00996A19" w:rsidP="00996A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837A2">
        <w:rPr>
          <w:b/>
          <w:bCs/>
          <w:i/>
          <w:iCs/>
          <w:color w:val="000000"/>
        </w:rPr>
        <w:t xml:space="preserve">           Регулятивные УУД:</w:t>
      </w:r>
    </w:p>
    <w:p w:rsidR="00996A19" w:rsidRDefault="00996A19" w:rsidP="00996A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6A19" w:rsidRPr="00C837A2" w:rsidRDefault="00996A19" w:rsidP="00996A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37A2">
        <w:rPr>
          <w:color w:val="000000"/>
        </w:rPr>
        <w:t>умения планировать, регулировать, контролировать и оценивать свои действия;</w:t>
      </w:r>
    </w:p>
    <w:p w:rsidR="00996A19" w:rsidRPr="00C837A2" w:rsidRDefault="00996A19" w:rsidP="00996A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37A2">
        <w:rPr>
          <w:color w:val="000000"/>
        </w:rPr>
        <w:t>планирование общей цели и пути её достижения;</w:t>
      </w:r>
    </w:p>
    <w:p w:rsidR="00996A19" w:rsidRPr="00C837A2" w:rsidRDefault="00996A19" w:rsidP="00996A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37A2">
        <w:rPr>
          <w:color w:val="000000"/>
        </w:rPr>
        <w:t>распределение функций и ролей в совместной деятельности;</w:t>
      </w:r>
    </w:p>
    <w:p w:rsidR="00996A19" w:rsidRPr="00C837A2" w:rsidRDefault="00996A19" w:rsidP="00996A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37A2">
        <w:rPr>
          <w:color w:val="000000"/>
        </w:rPr>
        <w:t>конструктивное разрешение конфликтов;</w:t>
      </w:r>
    </w:p>
    <w:p w:rsidR="00996A19" w:rsidRPr="00C837A2" w:rsidRDefault="00996A19" w:rsidP="00996A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37A2">
        <w:rPr>
          <w:color w:val="000000"/>
        </w:rPr>
        <w:t>осуществление взаимного контроля;</w:t>
      </w:r>
    </w:p>
    <w:p w:rsidR="00996A19" w:rsidRPr="00C837A2" w:rsidRDefault="00996A19" w:rsidP="00996A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37A2">
        <w:rPr>
          <w:color w:val="000000"/>
        </w:rPr>
        <w:t>оценка собственного поведения и поведения партнёра и внесение  необходимых коррективов;</w:t>
      </w:r>
    </w:p>
    <w:p w:rsidR="00996A19" w:rsidRPr="00C837A2" w:rsidRDefault="00996A19" w:rsidP="00996A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37A2">
        <w:rPr>
          <w:color w:val="000000"/>
          <w:shd w:val="clear" w:color="auto" w:fill="FFFFFF"/>
        </w:rPr>
        <w:t>принимать и сохранять учебную задачу;</w:t>
      </w:r>
    </w:p>
    <w:p w:rsidR="00996A19" w:rsidRPr="00C837A2" w:rsidRDefault="00996A19" w:rsidP="00996A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37A2">
        <w:rPr>
          <w:color w:val="000000"/>
          <w:shd w:val="clear" w:color="auto" w:fill="FFFFFF"/>
        </w:rPr>
        <w:t>планировать свои действия в соответствии с поставленной задачей и условиями её реализации;</w:t>
      </w:r>
    </w:p>
    <w:p w:rsidR="00996A19" w:rsidRPr="00C837A2" w:rsidRDefault="00996A19" w:rsidP="00996A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37A2">
        <w:rPr>
          <w:color w:val="000000"/>
          <w:shd w:val="clear" w:color="auto" w:fill="FFFFFF"/>
        </w:rPr>
        <w:t>учитывать установленные правила в планировании и контроле способа решения;</w:t>
      </w:r>
    </w:p>
    <w:p w:rsidR="00996A19" w:rsidRPr="00C837A2" w:rsidRDefault="00996A19" w:rsidP="00996A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37A2">
        <w:rPr>
          <w:color w:val="000000"/>
          <w:shd w:val="clear" w:color="auto" w:fill="FFFFFF"/>
        </w:rPr>
        <w:t>адекватно воспринимать предложения и оценку учителей, товарищей,</w:t>
      </w:r>
      <w:r w:rsidRPr="00C837A2">
        <w:rPr>
          <w:color w:val="000000"/>
        </w:rPr>
        <w:t> </w:t>
      </w:r>
      <w:r w:rsidRPr="00C837A2">
        <w:rPr>
          <w:color w:val="000000"/>
          <w:shd w:val="clear" w:color="auto" w:fill="FFFFFF"/>
        </w:rPr>
        <w:t>родителей и других людей;</w:t>
      </w:r>
    </w:p>
    <w:p w:rsidR="00996A19" w:rsidRPr="00C837A2" w:rsidRDefault="00996A19" w:rsidP="00996A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37A2">
        <w:rPr>
          <w:color w:val="000000"/>
          <w:shd w:val="clear" w:color="auto" w:fill="FFFFFF"/>
        </w:rPr>
        <w:t>различать способ и результат действия;</w:t>
      </w:r>
    </w:p>
    <w:p w:rsidR="00996A19" w:rsidRPr="00C837A2" w:rsidRDefault="00996A19" w:rsidP="00996A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37A2">
        <w:rPr>
          <w:color w:val="000000"/>
          <w:shd w:val="clear" w:color="auto" w:fill="FFFFFF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996A19" w:rsidRDefault="00996A19" w:rsidP="00996A19">
      <w:pPr>
        <w:spacing w:line="270" w:lineRule="atLeast"/>
        <w:jc w:val="both"/>
        <w:rPr>
          <w:b/>
          <w:sz w:val="28"/>
          <w:szCs w:val="28"/>
        </w:rPr>
      </w:pPr>
    </w:p>
    <w:p w:rsidR="00996A19" w:rsidRPr="00547F6A" w:rsidRDefault="00996A19" w:rsidP="00996A19">
      <w:pPr>
        <w:pStyle w:val="a4"/>
        <w:spacing w:line="270" w:lineRule="atLeast"/>
        <w:rPr>
          <w:rFonts w:ascii="Times New Roman" w:hAnsi="Times New Roman"/>
          <w:sz w:val="28"/>
          <w:szCs w:val="28"/>
        </w:rPr>
      </w:pPr>
      <w:r w:rsidRPr="00547F6A">
        <w:rPr>
          <w:rFonts w:ascii="Times New Roman" w:hAnsi="Times New Roman"/>
          <w:b/>
          <w:sz w:val="28"/>
          <w:szCs w:val="28"/>
        </w:rPr>
        <w:t xml:space="preserve">Личностными результатами </w:t>
      </w:r>
      <w:proofErr w:type="gramStart"/>
      <w:r w:rsidRPr="00547F6A">
        <w:rPr>
          <w:rFonts w:ascii="Times New Roman" w:hAnsi="Times New Roman"/>
          <w:b/>
          <w:sz w:val="28"/>
          <w:szCs w:val="28"/>
        </w:rPr>
        <w:t>обучения</w:t>
      </w:r>
      <w:proofErr w:type="gramEnd"/>
      <w:r w:rsidRPr="00547F6A">
        <w:rPr>
          <w:rFonts w:ascii="Times New Roman" w:hAnsi="Times New Roman"/>
          <w:b/>
          <w:sz w:val="28"/>
          <w:szCs w:val="28"/>
        </w:rPr>
        <w:t xml:space="preserve"> по данной образовательной программе </w:t>
      </w:r>
      <w:r w:rsidRPr="00547F6A">
        <w:rPr>
          <w:rFonts w:ascii="Times New Roman" w:hAnsi="Times New Roman"/>
          <w:sz w:val="28"/>
          <w:szCs w:val="28"/>
        </w:rPr>
        <w:t xml:space="preserve"> </w:t>
      </w:r>
      <w:r w:rsidRPr="00547F6A">
        <w:rPr>
          <w:rFonts w:ascii="Times New Roman" w:hAnsi="Times New Roman"/>
          <w:b/>
          <w:sz w:val="28"/>
          <w:szCs w:val="28"/>
        </w:rPr>
        <w:t>являются:</w:t>
      </w:r>
    </w:p>
    <w:p w:rsidR="00996A19" w:rsidRDefault="00996A19" w:rsidP="00996A19">
      <w:pPr>
        <w:shd w:val="clear" w:color="auto" w:fill="FFFFFF"/>
        <w:spacing w:before="106"/>
        <w:ind w:right="7"/>
        <w:jc w:val="both"/>
        <w:rPr>
          <w:b/>
        </w:rPr>
      </w:pPr>
      <w:r w:rsidRPr="001D19DE">
        <w:rPr>
          <w:b/>
        </w:rPr>
        <w:t>Личностны</w:t>
      </w:r>
      <w:r>
        <w:rPr>
          <w:b/>
        </w:rPr>
        <w:t>е результаты освоения программы курса</w:t>
      </w:r>
      <w:r w:rsidRPr="001D19DE">
        <w:rPr>
          <w:b/>
        </w:rPr>
        <w:t>.</w:t>
      </w:r>
      <w:r>
        <w:rPr>
          <w:b/>
        </w:rPr>
        <w:t xml:space="preserve"> </w:t>
      </w:r>
    </w:p>
    <w:p w:rsidR="00996A19" w:rsidRDefault="00996A19" w:rsidP="00996A19">
      <w:pPr>
        <w:numPr>
          <w:ilvl w:val="0"/>
          <w:numId w:val="4"/>
        </w:numPr>
        <w:shd w:val="clear" w:color="auto" w:fill="FFFFFF"/>
        <w:spacing w:before="106"/>
        <w:ind w:right="7"/>
        <w:jc w:val="both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996A19" w:rsidRDefault="00996A19" w:rsidP="00996A19">
      <w:pPr>
        <w:numPr>
          <w:ilvl w:val="0"/>
          <w:numId w:val="4"/>
        </w:numPr>
        <w:shd w:val="clear" w:color="auto" w:fill="FFFFFF"/>
        <w:spacing w:before="106"/>
        <w:ind w:right="7"/>
        <w:jc w:val="both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996A19" w:rsidRDefault="00996A19" w:rsidP="00996A19">
      <w:pPr>
        <w:numPr>
          <w:ilvl w:val="0"/>
          <w:numId w:val="4"/>
        </w:numPr>
        <w:shd w:val="clear" w:color="auto" w:fill="FFFFFF"/>
        <w:spacing w:before="106"/>
        <w:ind w:right="7"/>
        <w:jc w:val="both"/>
      </w:pPr>
      <w: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96A19" w:rsidRDefault="00996A19" w:rsidP="00996A19">
      <w:pPr>
        <w:numPr>
          <w:ilvl w:val="0"/>
          <w:numId w:val="4"/>
        </w:numPr>
        <w:shd w:val="clear" w:color="auto" w:fill="FFFFFF"/>
        <w:spacing w:before="106"/>
        <w:ind w:right="7"/>
        <w:jc w:val="both"/>
      </w:pPr>
      <w:r>
        <w:t>Формирование эстетических потребностей, ценностей и чувств.</w:t>
      </w:r>
    </w:p>
    <w:p w:rsidR="00996A19" w:rsidRDefault="00996A19" w:rsidP="00996A19">
      <w:pPr>
        <w:numPr>
          <w:ilvl w:val="0"/>
          <w:numId w:val="4"/>
        </w:numPr>
        <w:shd w:val="clear" w:color="auto" w:fill="FFFFFF"/>
        <w:spacing w:before="106"/>
        <w:ind w:right="7"/>
        <w:jc w:val="both"/>
      </w:pPr>
      <w: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96A19" w:rsidRDefault="00996A19" w:rsidP="00996A19">
      <w:pPr>
        <w:shd w:val="clear" w:color="auto" w:fill="FFFFFF"/>
        <w:spacing w:before="106"/>
        <w:ind w:right="7"/>
        <w:jc w:val="both"/>
        <w:rPr>
          <w:b/>
        </w:rPr>
      </w:pPr>
      <w:proofErr w:type="spellStart"/>
      <w:r w:rsidRPr="00C1267A">
        <w:rPr>
          <w:b/>
        </w:rPr>
        <w:lastRenderedPageBreak/>
        <w:t>Метапредметны</w:t>
      </w:r>
      <w:r>
        <w:rPr>
          <w:b/>
        </w:rPr>
        <w:t>е</w:t>
      </w:r>
      <w:proofErr w:type="spellEnd"/>
      <w:r>
        <w:rPr>
          <w:b/>
        </w:rPr>
        <w:t xml:space="preserve"> результаты</w:t>
      </w:r>
      <w:r w:rsidRPr="002D5679">
        <w:rPr>
          <w:b/>
        </w:rPr>
        <w:t xml:space="preserve"> </w:t>
      </w:r>
      <w:r>
        <w:rPr>
          <w:b/>
        </w:rPr>
        <w:t>освоения программы</w:t>
      </w:r>
      <w:r w:rsidRPr="002D5679">
        <w:rPr>
          <w:b/>
        </w:rPr>
        <w:t xml:space="preserve"> курса.</w:t>
      </w:r>
    </w:p>
    <w:p w:rsidR="00996A19" w:rsidRDefault="00996A19" w:rsidP="00996A19">
      <w:pPr>
        <w:numPr>
          <w:ilvl w:val="0"/>
          <w:numId w:val="5"/>
        </w:numPr>
        <w:shd w:val="clear" w:color="auto" w:fill="FFFFFF"/>
        <w:spacing w:before="106"/>
        <w:ind w:right="7"/>
        <w:jc w:val="both"/>
      </w:pPr>
      <w:r>
        <w:t>Овладение способностью принимать и сохранять цели и задачи учебной деятельности, поиска средств её осуществления.</w:t>
      </w:r>
    </w:p>
    <w:p w:rsidR="00996A19" w:rsidRDefault="00996A19" w:rsidP="00996A19">
      <w:pPr>
        <w:numPr>
          <w:ilvl w:val="0"/>
          <w:numId w:val="5"/>
        </w:numPr>
        <w:shd w:val="clear" w:color="auto" w:fill="FFFFFF"/>
        <w:spacing w:before="106"/>
        <w:ind w:right="7"/>
        <w:jc w:val="both"/>
      </w:pPr>
      <w:r>
        <w:t>Освоение способов решения проблем творческого и поискового характера.</w:t>
      </w:r>
    </w:p>
    <w:p w:rsidR="00996A19" w:rsidRDefault="00996A19" w:rsidP="00996A19">
      <w:pPr>
        <w:numPr>
          <w:ilvl w:val="0"/>
          <w:numId w:val="5"/>
        </w:numPr>
        <w:shd w:val="clear" w:color="auto" w:fill="FFFFFF"/>
        <w:spacing w:before="106"/>
        <w:ind w:right="7"/>
        <w:jc w:val="both"/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996A19" w:rsidRDefault="00996A19" w:rsidP="00996A19">
      <w:pPr>
        <w:numPr>
          <w:ilvl w:val="0"/>
          <w:numId w:val="5"/>
        </w:numPr>
        <w:shd w:val="clear" w:color="auto" w:fill="FFFFFF"/>
        <w:spacing w:before="106"/>
        <w:ind w:right="7"/>
        <w:jc w:val="both"/>
      </w:pPr>
      <w: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996A19" w:rsidRDefault="00996A19" w:rsidP="00996A19">
      <w:pPr>
        <w:numPr>
          <w:ilvl w:val="0"/>
          <w:numId w:val="5"/>
        </w:numPr>
        <w:shd w:val="clear" w:color="auto" w:fill="FFFFFF"/>
        <w:spacing w:before="106"/>
        <w:ind w:right="7"/>
        <w:jc w:val="both"/>
      </w:pPr>
      <w: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996A19" w:rsidRDefault="00996A19" w:rsidP="00996A19">
      <w:pPr>
        <w:numPr>
          <w:ilvl w:val="0"/>
          <w:numId w:val="5"/>
        </w:numPr>
        <w:shd w:val="clear" w:color="auto" w:fill="FFFFFF"/>
        <w:spacing w:before="106"/>
        <w:ind w:right="7"/>
        <w:jc w:val="both"/>
      </w:pPr>
      <w: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996A19" w:rsidRPr="00C1267A" w:rsidRDefault="00996A19" w:rsidP="00996A19">
      <w:pPr>
        <w:numPr>
          <w:ilvl w:val="0"/>
          <w:numId w:val="5"/>
        </w:numPr>
        <w:shd w:val="clear" w:color="auto" w:fill="FFFFFF"/>
        <w:spacing w:before="106"/>
        <w:ind w:right="7"/>
        <w:jc w:val="both"/>
      </w:pPr>
      <w: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96A19" w:rsidRDefault="00996A19" w:rsidP="00996A19">
      <w:pPr>
        <w:shd w:val="clear" w:color="auto" w:fill="FFFFFF"/>
        <w:spacing w:before="106"/>
        <w:ind w:right="7"/>
        <w:jc w:val="both"/>
        <w:rPr>
          <w:b/>
        </w:rPr>
      </w:pPr>
      <w:r w:rsidRPr="002D5679">
        <w:rPr>
          <w:b/>
        </w:rPr>
        <w:t>Предметны</w:t>
      </w:r>
      <w:r>
        <w:rPr>
          <w:b/>
        </w:rPr>
        <w:t xml:space="preserve">е результаты освоения программы </w:t>
      </w:r>
      <w:r w:rsidRPr="002D5679">
        <w:rPr>
          <w:b/>
        </w:rPr>
        <w:t>курса.</w:t>
      </w:r>
    </w:p>
    <w:p w:rsidR="00996A19" w:rsidRPr="00FC1A5D" w:rsidRDefault="00996A19" w:rsidP="00996A19">
      <w:pPr>
        <w:numPr>
          <w:ilvl w:val="0"/>
          <w:numId w:val="6"/>
        </w:numPr>
        <w:ind w:right="113"/>
        <w:jc w:val="both"/>
      </w:pPr>
      <w:r w:rsidRPr="00FC1A5D">
        <w:t>Знать шахматные термины:</w:t>
      </w:r>
      <w:r w:rsidRPr="00285C5E">
        <w:t xml:space="preserve"> белое и чёрное поле, горизонталь, вертикаль, диагональ, центр. </w:t>
      </w:r>
      <w:r w:rsidRPr="0083774E">
        <w:t xml:space="preserve">Правильно определять и называть белые, чёрные шахматные фигуры; </w:t>
      </w:r>
      <w:r w:rsidRPr="00B146AD">
        <w:t>Правильно расставлять фигуры перед игрой; Сравнивать, находить общее</w:t>
      </w:r>
      <w:r>
        <w:t xml:space="preserve"> и различие.</w:t>
      </w:r>
      <w:r w:rsidRPr="00285C5E">
        <w:t xml:space="preserve"> Уметь</w:t>
      </w:r>
      <w:r>
        <w:t xml:space="preserve"> </w:t>
      </w:r>
      <w:r w:rsidRPr="00A07B8B">
        <w:t xml:space="preserve"> ори</w:t>
      </w:r>
      <w:r>
        <w:t>ентироваться на шахматной доске. Понимать информацию, представленную в виде текста, рисунков, схем.</w:t>
      </w:r>
      <w:r w:rsidRPr="005F00D2">
        <w:rPr>
          <w:u w:val="single"/>
        </w:rPr>
        <w:t xml:space="preserve"> </w:t>
      </w:r>
      <w:r w:rsidRPr="00FC1A5D">
        <w:t>Знать названия шахматных фигур</w:t>
      </w:r>
      <w:r w:rsidRPr="002836C1">
        <w:t xml:space="preserve">: </w:t>
      </w:r>
      <w:r>
        <w:t xml:space="preserve">ладья, слон, ферзь, конь, пешка. </w:t>
      </w:r>
      <w:r w:rsidRPr="00FC1A5D">
        <w:t>Шах, мат, пат, ничья, мат в один ход, длинная и короткая рокировка и её правила.</w:t>
      </w:r>
    </w:p>
    <w:p w:rsidR="00996A19" w:rsidRPr="00C91571" w:rsidRDefault="00996A19" w:rsidP="00996A19">
      <w:pPr>
        <w:pStyle w:val="a3"/>
        <w:numPr>
          <w:ilvl w:val="0"/>
          <w:numId w:val="6"/>
        </w:numPr>
      </w:pPr>
      <w:r w:rsidRPr="00CD626F">
        <w:t>Правила хода и взятия каждой из  фигур, «игр</w:t>
      </w:r>
      <w:r>
        <w:t>а на уничтожение»</w:t>
      </w:r>
      <w:r w:rsidRPr="00CD626F">
        <w:t>, лёгкие и тяжёлые фигуры, ладейные, коневые, слоновые, ферзевые, королевские пешки, взятие на проходе, превращение пешки</w:t>
      </w:r>
      <w:proofErr w:type="gramStart"/>
      <w:r>
        <w:t>.</w:t>
      </w:r>
      <w:proofErr w:type="gramEnd"/>
      <w:r>
        <w:t xml:space="preserve"> </w:t>
      </w:r>
      <w:proofErr w:type="gramStart"/>
      <w:r w:rsidRPr="00C91571">
        <w:t>п</w:t>
      </w:r>
      <w:proofErr w:type="gramEnd"/>
      <w:r w:rsidRPr="00C91571">
        <w:t>ринципы игры в дебюте;</w:t>
      </w:r>
    </w:p>
    <w:p w:rsidR="00996A19" w:rsidRPr="00C91571" w:rsidRDefault="00996A19" w:rsidP="00996A19">
      <w:pPr>
        <w:pStyle w:val="a3"/>
        <w:numPr>
          <w:ilvl w:val="0"/>
          <w:numId w:val="6"/>
        </w:numPr>
        <w:tabs>
          <w:tab w:val="center" w:pos="5387"/>
        </w:tabs>
      </w:pPr>
      <w:proofErr w:type="gramStart"/>
      <w:r>
        <w:t>О</w:t>
      </w:r>
      <w:r w:rsidRPr="00C91571">
        <w:t>сновные тактические приемы;</w:t>
      </w:r>
      <w:r>
        <w:t xml:space="preserve"> </w:t>
      </w:r>
      <w:r w:rsidRPr="00C91571">
        <w:t>что означают термины: дебют, миттельшпиль, эндшпиль, темп, оппозиция, ключевые поля.</w:t>
      </w:r>
      <w:proofErr w:type="gramEnd"/>
    </w:p>
    <w:p w:rsidR="00996A19" w:rsidRDefault="00996A19" w:rsidP="00996A19">
      <w:pPr>
        <w:numPr>
          <w:ilvl w:val="0"/>
          <w:numId w:val="6"/>
        </w:numPr>
        <w:tabs>
          <w:tab w:val="left" w:pos="4080"/>
        </w:tabs>
        <w:rPr>
          <w:b/>
          <w:bCs/>
          <w:u w:val="single"/>
        </w:rPr>
      </w:pPr>
      <w:r>
        <w:t>Г</w:t>
      </w:r>
      <w:r w:rsidRPr="00C91571">
        <w:t>рамотно располагать шахматные фигуры в дебюте; находить несложные тактические удары и проводить комбинации;</w:t>
      </w:r>
      <w:r>
        <w:t xml:space="preserve"> </w:t>
      </w:r>
      <w:r w:rsidRPr="00C91571">
        <w:t>точно разыгрывать простейшие окончания</w:t>
      </w:r>
    </w:p>
    <w:p w:rsidR="00996A19" w:rsidRDefault="00996A19" w:rsidP="00996A19">
      <w:pPr>
        <w:pStyle w:val="a4"/>
        <w:spacing w:line="27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96A19" w:rsidRPr="00547F6A" w:rsidRDefault="00996A19" w:rsidP="00996A19">
      <w:pPr>
        <w:spacing w:line="270" w:lineRule="atLeast"/>
        <w:ind w:left="360"/>
        <w:jc w:val="both"/>
        <w:rPr>
          <w:b/>
          <w:sz w:val="28"/>
          <w:szCs w:val="28"/>
        </w:rPr>
      </w:pPr>
      <w:r w:rsidRPr="00547F6A">
        <w:rPr>
          <w:b/>
          <w:sz w:val="28"/>
          <w:szCs w:val="28"/>
        </w:rPr>
        <w:t>Требования к знаниям и умениям, которые должны приобрести обучающиеся  в процессе реализации дополнительной образовательной программы:</w:t>
      </w:r>
    </w:p>
    <w:p w:rsidR="00996A19" w:rsidRDefault="00996A19" w:rsidP="00996A19">
      <w:pPr>
        <w:pStyle w:val="a3"/>
        <w:tabs>
          <w:tab w:val="left" w:pos="3225"/>
        </w:tabs>
        <w:ind w:left="927"/>
        <w:jc w:val="both"/>
        <w:rPr>
          <w:b/>
        </w:rPr>
      </w:pPr>
      <w:r w:rsidRPr="00C837A2">
        <w:rPr>
          <w:b/>
        </w:rPr>
        <w:t>Воспитанники должны знать:</w:t>
      </w:r>
    </w:p>
    <w:p w:rsidR="00996A19" w:rsidRPr="005B3622" w:rsidRDefault="00996A19" w:rsidP="00996A19">
      <w:pPr>
        <w:numPr>
          <w:ilvl w:val="0"/>
          <w:numId w:val="7"/>
        </w:numPr>
      </w:pPr>
      <w:proofErr w:type="gramStart"/>
      <w:r w:rsidRPr="005B3622"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996A19" w:rsidRPr="005B3622" w:rsidRDefault="00996A19" w:rsidP="00996A19">
      <w:pPr>
        <w:numPr>
          <w:ilvl w:val="0"/>
          <w:numId w:val="7"/>
        </w:numPr>
      </w:pPr>
      <w:r w:rsidRPr="005B3622">
        <w:t>названия шахматных фигур: ладья, слон, ферзь, конь, пешка, король;</w:t>
      </w:r>
    </w:p>
    <w:p w:rsidR="00996A19" w:rsidRDefault="00996A19" w:rsidP="00996A19">
      <w:pPr>
        <w:numPr>
          <w:ilvl w:val="0"/>
          <w:numId w:val="7"/>
        </w:numPr>
      </w:pPr>
      <w:r w:rsidRPr="005B3622">
        <w:t>правила хода и взятия каждой фигуры.</w:t>
      </w:r>
    </w:p>
    <w:p w:rsidR="00996A19" w:rsidRPr="00216166" w:rsidRDefault="00996A19" w:rsidP="00996A19">
      <w:pPr>
        <w:numPr>
          <w:ilvl w:val="0"/>
          <w:numId w:val="7"/>
        </w:numPr>
      </w:pPr>
      <w:r w:rsidRPr="00216166">
        <w:lastRenderedPageBreak/>
        <w:t>обозначение горизонталей, вертикалей, полей, шахматных фигур;</w:t>
      </w:r>
    </w:p>
    <w:p w:rsidR="00996A19" w:rsidRDefault="00996A19" w:rsidP="00996A19">
      <w:pPr>
        <w:numPr>
          <w:ilvl w:val="0"/>
          <w:numId w:val="7"/>
        </w:numPr>
      </w:pPr>
      <w:r w:rsidRPr="00216166">
        <w:t>ценность шахматных фигур, сравнительную силу фигур.</w:t>
      </w:r>
    </w:p>
    <w:p w:rsidR="00996A19" w:rsidRDefault="00996A19" w:rsidP="00996A19">
      <w:pPr>
        <w:ind w:left="720"/>
      </w:pPr>
    </w:p>
    <w:p w:rsidR="00996A19" w:rsidRPr="00C837A2" w:rsidRDefault="00996A19" w:rsidP="00996A19">
      <w:pPr>
        <w:numPr>
          <w:ilvl w:val="0"/>
          <w:numId w:val="7"/>
        </w:numPr>
      </w:pPr>
      <w:r w:rsidRPr="00C837A2">
        <w:rPr>
          <w:b/>
        </w:rPr>
        <w:t>В конце обучения воспитанники должны уметь</w:t>
      </w:r>
      <w:r w:rsidRPr="00C837A2">
        <w:rPr>
          <w:sz w:val="28"/>
          <w:szCs w:val="28"/>
        </w:rPr>
        <w:t>:</w:t>
      </w:r>
    </w:p>
    <w:p w:rsidR="00996A19" w:rsidRPr="005B3622" w:rsidRDefault="00996A19" w:rsidP="00996A19">
      <w:pPr>
        <w:numPr>
          <w:ilvl w:val="0"/>
          <w:numId w:val="7"/>
        </w:numPr>
      </w:pPr>
      <w:r w:rsidRPr="005B3622">
        <w:t>ориентироваться на шахматной доске;</w:t>
      </w:r>
    </w:p>
    <w:p w:rsidR="00996A19" w:rsidRPr="005B3622" w:rsidRDefault="00996A19" w:rsidP="00996A19">
      <w:pPr>
        <w:numPr>
          <w:ilvl w:val="0"/>
          <w:numId w:val="7"/>
        </w:numPr>
      </w:pPr>
      <w:r w:rsidRPr="005B3622">
        <w:t>играть каждой фигурой в отдельности и в совокупности с другими фигурами без нарушений правил шахматного кодекса;</w:t>
      </w:r>
    </w:p>
    <w:p w:rsidR="00996A19" w:rsidRPr="005B3622" w:rsidRDefault="00996A19" w:rsidP="00996A19">
      <w:pPr>
        <w:numPr>
          <w:ilvl w:val="0"/>
          <w:numId w:val="7"/>
        </w:numPr>
      </w:pPr>
      <w:r w:rsidRPr="005B3622">
        <w:t>правильно помещать шахматную доску между партнерами;</w:t>
      </w:r>
    </w:p>
    <w:p w:rsidR="00996A19" w:rsidRPr="005B3622" w:rsidRDefault="00996A19" w:rsidP="00996A19">
      <w:pPr>
        <w:numPr>
          <w:ilvl w:val="0"/>
          <w:numId w:val="7"/>
        </w:numPr>
      </w:pPr>
      <w:r w:rsidRPr="005B3622">
        <w:t>правильно расставлять фигуры перед игрой;</w:t>
      </w:r>
    </w:p>
    <w:p w:rsidR="00996A19" w:rsidRPr="005B3622" w:rsidRDefault="00996A19" w:rsidP="00996A19">
      <w:pPr>
        <w:numPr>
          <w:ilvl w:val="0"/>
          <w:numId w:val="7"/>
        </w:numPr>
      </w:pPr>
      <w:r w:rsidRPr="005B3622">
        <w:t>различать горизонталь, вертикаль, диагональ;</w:t>
      </w:r>
    </w:p>
    <w:p w:rsidR="00996A19" w:rsidRPr="005B3622" w:rsidRDefault="00996A19" w:rsidP="00996A19">
      <w:pPr>
        <w:numPr>
          <w:ilvl w:val="0"/>
          <w:numId w:val="7"/>
        </w:numPr>
      </w:pPr>
      <w:r w:rsidRPr="005B3622">
        <w:t>рокировать;</w:t>
      </w:r>
    </w:p>
    <w:p w:rsidR="00996A19" w:rsidRPr="005B3622" w:rsidRDefault="00996A19" w:rsidP="00996A19">
      <w:pPr>
        <w:numPr>
          <w:ilvl w:val="0"/>
          <w:numId w:val="7"/>
        </w:numPr>
      </w:pPr>
      <w:r w:rsidRPr="005B3622">
        <w:t>объявлять шах;</w:t>
      </w:r>
    </w:p>
    <w:p w:rsidR="00996A19" w:rsidRPr="005B3622" w:rsidRDefault="00996A19" w:rsidP="00996A19">
      <w:pPr>
        <w:numPr>
          <w:ilvl w:val="0"/>
          <w:numId w:val="7"/>
        </w:numPr>
      </w:pPr>
      <w:r w:rsidRPr="005B3622">
        <w:t>ставить мат;</w:t>
      </w:r>
    </w:p>
    <w:p w:rsidR="00996A19" w:rsidRDefault="00996A19" w:rsidP="00996A19">
      <w:pPr>
        <w:numPr>
          <w:ilvl w:val="0"/>
          <w:numId w:val="7"/>
        </w:numPr>
      </w:pPr>
      <w:r w:rsidRPr="005B3622">
        <w:t>решать элементарные задачи на мат в один ход.</w:t>
      </w:r>
    </w:p>
    <w:p w:rsidR="00996A19" w:rsidRPr="00216166" w:rsidRDefault="00996A19" w:rsidP="00996A19">
      <w:pPr>
        <w:numPr>
          <w:ilvl w:val="0"/>
          <w:numId w:val="7"/>
        </w:numPr>
      </w:pPr>
      <w:r w:rsidRPr="00216166">
        <w:t>записывать шахматную партию;</w:t>
      </w:r>
    </w:p>
    <w:p w:rsidR="00996A19" w:rsidRPr="00216166" w:rsidRDefault="00996A19" w:rsidP="00996A19">
      <w:pPr>
        <w:numPr>
          <w:ilvl w:val="0"/>
          <w:numId w:val="7"/>
        </w:numPr>
      </w:pPr>
      <w:r w:rsidRPr="00216166">
        <w:t>матовать одинокого короля двумя ладьями, ферзем и ладьей, королем и ферзем, королем и ладьей;</w:t>
      </w:r>
    </w:p>
    <w:p w:rsidR="00996A19" w:rsidRDefault="00996A19" w:rsidP="00996A19">
      <w:pPr>
        <w:numPr>
          <w:ilvl w:val="0"/>
          <w:numId w:val="7"/>
        </w:numPr>
      </w:pPr>
      <w:r w:rsidRPr="00216166">
        <w:t>проводить элементарные комбинации.</w:t>
      </w:r>
    </w:p>
    <w:p w:rsidR="00996A19" w:rsidRDefault="00996A19" w:rsidP="00996A19">
      <w:pPr>
        <w:rPr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562BBF" w:rsidRDefault="00562BBF" w:rsidP="00996A19">
      <w:pPr>
        <w:ind w:left="720"/>
        <w:jc w:val="center"/>
        <w:rPr>
          <w:b/>
          <w:sz w:val="28"/>
          <w:szCs w:val="28"/>
        </w:rPr>
      </w:pPr>
    </w:p>
    <w:p w:rsidR="00996A19" w:rsidRPr="00493671" w:rsidRDefault="00996A19" w:rsidP="00996A19">
      <w:pPr>
        <w:ind w:left="720"/>
        <w:jc w:val="center"/>
      </w:pPr>
      <w:r w:rsidRPr="00493671">
        <w:rPr>
          <w:b/>
          <w:sz w:val="28"/>
          <w:szCs w:val="28"/>
        </w:rPr>
        <w:lastRenderedPageBreak/>
        <w:t>Учебно-тематический план</w:t>
      </w:r>
    </w:p>
    <w:p w:rsidR="00996A19" w:rsidRPr="00547F6A" w:rsidRDefault="00996A19" w:rsidP="00996A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47F6A">
        <w:rPr>
          <w:rFonts w:ascii="Times New Roman" w:hAnsi="Times New Roman"/>
          <w:b/>
          <w:sz w:val="28"/>
          <w:szCs w:val="28"/>
        </w:rPr>
        <w:t>реализации</w:t>
      </w:r>
    </w:p>
    <w:p w:rsidR="00996A19" w:rsidRPr="00547F6A" w:rsidRDefault="00996A19" w:rsidP="00996A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47F6A">
        <w:rPr>
          <w:rFonts w:ascii="Times New Roman" w:hAnsi="Times New Roman"/>
          <w:b/>
          <w:sz w:val="28"/>
          <w:szCs w:val="28"/>
        </w:rPr>
        <w:t>дополнительной образовательной  программы</w:t>
      </w:r>
    </w:p>
    <w:p w:rsidR="00996A19" w:rsidRDefault="00996A19" w:rsidP="00996A19">
      <w:pPr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598"/>
        <w:gridCol w:w="1260"/>
        <w:gridCol w:w="1440"/>
        <w:gridCol w:w="1542"/>
      </w:tblGrid>
      <w:tr w:rsidR="00996A19" w:rsidRPr="006806E1" w:rsidTr="0048375B">
        <w:trPr>
          <w:trHeight w:val="360"/>
        </w:trPr>
        <w:tc>
          <w:tcPr>
            <w:tcW w:w="730" w:type="dxa"/>
            <w:vMerge w:val="restart"/>
            <w:shd w:val="clear" w:color="auto" w:fill="auto"/>
          </w:tcPr>
          <w:p w:rsidR="00996A19" w:rsidRPr="006806E1" w:rsidRDefault="00996A19" w:rsidP="0048375B">
            <w:pPr>
              <w:jc w:val="both"/>
              <w:rPr>
                <w:b/>
              </w:rPr>
            </w:pPr>
            <w:r w:rsidRPr="006806E1">
              <w:rPr>
                <w:b/>
              </w:rPr>
              <w:t xml:space="preserve">№ </w:t>
            </w:r>
            <w:proofErr w:type="gramStart"/>
            <w:r w:rsidRPr="006806E1">
              <w:rPr>
                <w:b/>
              </w:rPr>
              <w:t>п</w:t>
            </w:r>
            <w:proofErr w:type="gramEnd"/>
            <w:r w:rsidRPr="006806E1">
              <w:rPr>
                <w:b/>
              </w:rPr>
              <w:t>/п</w:t>
            </w:r>
          </w:p>
        </w:tc>
        <w:tc>
          <w:tcPr>
            <w:tcW w:w="4598" w:type="dxa"/>
            <w:vMerge w:val="restart"/>
            <w:shd w:val="clear" w:color="auto" w:fill="auto"/>
          </w:tcPr>
          <w:p w:rsidR="00996A19" w:rsidRPr="006806E1" w:rsidRDefault="00996A19" w:rsidP="0048375B">
            <w:pPr>
              <w:jc w:val="both"/>
              <w:rPr>
                <w:b/>
              </w:rPr>
            </w:pPr>
            <w:r w:rsidRPr="006806E1">
              <w:rPr>
                <w:b/>
              </w:rPr>
              <w:t>Тема</w:t>
            </w:r>
          </w:p>
        </w:tc>
        <w:tc>
          <w:tcPr>
            <w:tcW w:w="4242" w:type="dxa"/>
            <w:gridSpan w:val="3"/>
            <w:shd w:val="clear" w:color="auto" w:fill="auto"/>
          </w:tcPr>
          <w:p w:rsidR="00996A19" w:rsidRPr="006806E1" w:rsidRDefault="00996A19" w:rsidP="0048375B">
            <w:pPr>
              <w:jc w:val="both"/>
              <w:rPr>
                <w:b/>
              </w:rPr>
            </w:pPr>
            <w:r w:rsidRPr="006806E1">
              <w:rPr>
                <w:b/>
              </w:rPr>
              <w:t>Количество часов</w:t>
            </w:r>
          </w:p>
        </w:tc>
      </w:tr>
      <w:tr w:rsidR="00996A19" w:rsidRPr="006806E1" w:rsidTr="0048375B">
        <w:trPr>
          <w:trHeight w:val="824"/>
        </w:trPr>
        <w:tc>
          <w:tcPr>
            <w:tcW w:w="730" w:type="dxa"/>
            <w:vMerge/>
            <w:shd w:val="clear" w:color="auto" w:fill="auto"/>
          </w:tcPr>
          <w:p w:rsidR="00996A19" w:rsidRPr="006806E1" w:rsidRDefault="00996A19" w:rsidP="0048375B">
            <w:pPr>
              <w:jc w:val="both"/>
              <w:rPr>
                <w:b/>
              </w:rPr>
            </w:pPr>
          </w:p>
        </w:tc>
        <w:tc>
          <w:tcPr>
            <w:tcW w:w="4598" w:type="dxa"/>
            <w:vMerge/>
            <w:shd w:val="clear" w:color="auto" w:fill="auto"/>
          </w:tcPr>
          <w:p w:rsidR="00996A19" w:rsidRPr="006806E1" w:rsidRDefault="00996A19" w:rsidP="0048375B">
            <w:pPr>
              <w:jc w:val="both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996A19" w:rsidRPr="006806E1" w:rsidRDefault="00996A19" w:rsidP="0048375B">
            <w:pPr>
              <w:jc w:val="both"/>
              <w:rPr>
                <w:b/>
              </w:rPr>
            </w:pPr>
            <w:r w:rsidRPr="006806E1">
              <w:rPr>
                <w:b/>
              </w:rPr>
              <w:t>Всего</w:t>
            </w:r>
          </w:p>
        </w:tc>
        <w:tc>
          <w:tcPr>
            <w:tcW w:w="1440" w:type="dxa"/>
            <w:shd w:val="clear" w:color="auto" w:fill="auto"/>
          </w:tcPr>
          <w:p w:rsidR="00996A19" w:rsidRPr="006806E1" w:rsidRDefault="00996A19" w:rsidP="0048375B">
            <w:pPr>
              <w:jc w:val="both"/>
              <w:rPr>
                <w:b/>
              </w:rPr>
            </w:pPr>
            <w:r w:rsidRPr="006806E1">
              <w:rPr>
                <w:b/>
              </w:rPr>
              <w:t>теоретических</w:t>
            </w:r>
          </w:p>
        </w:tc>
        <w:tc>
          <w:tcPr>
            <w:tcW w:w="1542" w:type="dxa"/>
            <w:shd w:val="clear" w:color="auto" w:fill="auto"/>
          </w:tcPr>
          <w:p w:rsidR="00996A19" w:rsidRPr="006806E1" w:rsidRDefault="00996A19" w:rsidP="0048375B">
            <w:pPr>
              <w:jc w:val="both"/>
              <w:rPr>
                <w:b/>
              </w:rPr>
            </w:pPr>
            <w:r w:rsidRPr="006806E1">
              <w:rPr>
                <w:b/>
              </w:rPr>
              <w:t>практических</w:t>
            </w:r>
          </w:p>
        </w:tc>
      </w:tr>
      <w:tr w:rsidR="00996A19" w:rsidRPr="006806E1" w:rsidTr="0048375B">
        <w:trPr>
          <w:trHeight w:val="330"/>
        </w:trPr>
        <w:tc>
          <w:tcPr>
            <w:tcW w:w="730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1.</w:t>
            </w:r>
          </w:p>
        </w:tc>
        <w:tc>
          <w:tcPr>
            <w:tcW w:w="4598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rPr>
                <w:b/>
                <w:color w:val="000000"/>
              </w:rPr>
              <w:t xml:space="preserve"> </w:t>
            </w:r>
            <w:r w:rsidRPr="006806E1">
              <w:rPr>
                <w:color w:val="000000"/>
              </w:rPr>
              <w:t>Шахматная доска</w:t>
            </w:r>
          </w:p>
        </w:tc>
        <w:tc>
          <w:tcPr>
            <w:tcW w:w="1260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2</w:t>
            </w:r>
          </w:p>
        </w:tc>
        <w:tc>
          <w:tcPr>
            <w:tcW w:w="1440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1</w:t>
            </w:r>
          </w:p>
        </w:tc>
        <w:tc>
          <w:tcPr>
            <w:tcW w:w="1542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1</w:t>
            </w:r>
          </w:p>
        </w:tc>
      </w:tr>
      <w:tr w:rsidR="00996A19" w:rsidRPr="006806E1" w:rsidTr="0048375B">
        <w:trPr>
          <w:trHeight w:val="390"/>
        </w:trPr>
        <w:tc>
          <w:tcPr>
            <w:tcW w:w="730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2.</w:t>
            </w:r>
          </w:p>
        </w:tc>
        <w:tc>
          <w:tcPr>
            <w:tcW w:w="4598" w:type="dxa"/>
            <w:shd w:val="clear" w:color="auto" w:fill="auto"/>
          </w:tcPr>
          <w:p w:rsidR="00996A19" w:rsidRPr="006806E1" w:rsidRDefault="00996A19" w:rsidP="0048375B">
            <w:pPr>
              <w:pStyle w:val="a3"/>
              <w:jc w:val="both"/>
            </w:pPr>
            <w:r w:rsidRPr="006806E1">
              <w:rPr>
                <w:color w:val="000000"/>
              </w:rPr>
              <w:t>Шахматные фигуры</w:t>
            </w:r>
          </w:p>
        </w:tc>
        <w:tc>
          <w:tcPr>
            <w:tcW w:w="1260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2</w:t>
            </w:r>
          </w:p>
        </w:tc>
        <w:tc>
          <w:tcPr>
            <w:tcW w:w="1440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1</w:t>
            </w:r>
          </w:p>
        </w:tc>
        <w:tc>
          <w:tcPr>
            <w:tcW w:w="1542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1</w:t>
            </w:r>
          </w:p>
        </w:tc>
      </w:tr>
      <w:tr w:rsidR="00996A19" w:rsidRPr="006806E1" w:rsidTr="0048375B">
        <w:trPr>
          <w:trHeight w:val="675"/>
        </w:trPr>
        <w:tc>
          <w:tcPr>
            <w:tcW w:w="730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3.</w:t>
            </w:r>
          </w:p>
        </w:tc>
        <w:tc>
          <w:tcPr>
            <w:tcW w:w="4598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rPr>
                <w:color w:val="000000"/>
              </w:rPr>
              <w:t>Начальная расстановка фигур</w:t>
            </w:r>
          </w:p>
        </w:tc>
        <w:tc>
          <w:tcPr>
            <w:tcW w:w="1260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1</w:t>
            </w:r>
          </w:p>
        </w:tc>
        <w:tc>
          <w:tcPr>
            <w:tcW w:w="1440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-</w:t>
            </w:r>
          </w:p>
        </w:tc>
        <w:tc>
          <w:tcPr>
            <w:tcW w:w="1542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1</w:t>
            </w:r>
          </w:p>
        </w:tc>
      </w:tr>
      <w:tr w:rsidR="00996A19" w:rsidRPr="006806E1" w:rsidTr="0048375B">
        <w:trPr>
          <w:trHeight w:val="705"/>
        </w:trPr>
        <w:tc>
          <w:tcPr>
            <w:tcW w:w="730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4.</w:t>
            </w:r>
          </w:p>
        </w:tc>
        <w:tc>
          <w:tcPr>
            <w:tcW w:w="4598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rPr>
                <w:color w:val="000000"/>
              </w:rPr>
              <w:t>Ходы и взятие фигур</w:t>
            </w:r>
          </w:p>
        </w:tc>
        <w:tc>
          <w:tcPr>
            <w:tcW w:w="1260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16</w:t>
            </w:r>
          </w:p>
        </w:tc>
        <w:tc>
          <w:tcPr>
            <w:tcW w:w="1440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1</w:t>
            </w:r>
          </w:p>
        </w:tc>
        <w:tc>
          <w:tcPr>
            <w:tcW w:w="1542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15</w:t>
            </w:r>
          </w:p>
        </w:tc>
      </w:tr>
      <w:tr w:rsidR="00996A19" w:rsidRPr="006806E1" w:rsidTr="0048375B">
        <w:trPr>
          <w:trHeight w:val="523"/>
        </w:trPr>
        <w:tc>
          <w:tcPr>
            <w:tcW w:w="730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5.</w:t>
            </w:r>
          </w:p>
        </w:tc>
        <w:tc>
          <w:tcPr>
            <w:tcW w:w="4598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rPr>
                <w:color w:val="000000"/>
              </w:rPr>
              <w:t>Цель шахматной партии</w:t>
            </w:r>
          </w:p>
        </w:tc>
        <w:tc>
          <w:tcPr>
            <w:tcW w:w="1260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7</w:t>
            </w:r>
          </w:p>
        </w:tc>
        <w:tc>
          <w:tcPr>
            <w:tcW w:w="1440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1</w:t>
            </w:r>
          </w:p>
        </w:tc>
        <w:tc>
          <w:tcPr>
            <w:tcW w:w="1542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6</w:t>
            </w:r>
          </w:p>
        </w:tc>
      </w:tr>
      <w:tr w:rsidR="00996A19" w:rsidRPr="006806E1" w:rsidTr="0048375B">
        <w:trPr>
          <w:trHeight w:val="465"/>
        </w:trPr>
        <w:tc>
          <w:tcPr>
            <w:tcW w:w="730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6.</w:t>
            </w:r>
          </w:p>
        </w:tc>
        <w:tc>
          <w:tcPr>
            <w:tcW w:w="4598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rPr>
                <w:color w:val="000000"/>
              </w:rPr>
              <w:t>Игра всеми фигурами из начального положения</w:t>
            </w:r>
          </w:p>
        </w:tc>
        <w:tc>
          <w:tcPr>
            <w:tcW w:w="1260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6</w:t>
            </w:r>
          </w:p>
        </w:tc>
        <w:tc>
          <w:tcPr>
            <w:tcW w:w="1440" w:type="dxa"/>
            <w:shd w:val="clear" w:color="auto" w:fill="auto"/>
          </w:tcPr>
          <w:p w:rsidR="00996A19" w:rsidRPr="006806E1" w:rsidRDefault="00AF0775" w:rsidP="0048375B">
            <w:pPr>
              <w:jc w:val="both"/>
            </w:pPr>
            <w:r>
              <w:t>-</w:t>
            </w:r>
          </w:p>
        </w:tc>
        <w:tc>
          <w:tcPr>
            <w:tcW w:w="1542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t>6</w:t>
            </w:r>
          </w:p>
        </w:tc>
      </w:tr>
      <w:tr w:rsidR="00996A19" w:rsidRPr="006806E1" w:rsidTr="0048375B">
        <w:trPr>
          <w:trHeight w:val="333"/>
        </w:trPr>
        <w:tc>
          <w:tcPr>
            <w:tcW w:w="730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</w:p>
        </w:tc>
        <w:tc>
          <w:tcPr>
            <w:tcW w:w="4598" w:type="dxa"/>
            <w:shd w:val="clear" w:color="auto" w:fill="auto"/>
          </w:tcPr>
          <w:p w:rsidR="00996A19" w:rsidRPr="006806E1" w:rsidRDefault="00996A19" w:rsidP="0048375B">
            <w:pPr>
              <w:jc w:val="both"/>
            </w:pPr>
            <w:r w:rsidRPr="006806E1">
              <w:rPr>
                <w:b/>
              </w:rPr>
              <w:t xml:space="preserve">                                                 Итого:</w:t>
            </w:r>
            <w:r w:rsidRPr="006806E1">
              <w:t xml:space="preserve">                     </w:t>
            </w:r>
          </w:p>
        </w:tc>
        <w:tc>
          <w:tcPr>
            <w:tcW w:w="1260" w:type="dxa"/>
            <w:shd w:val="clear" w:color="auto" w:fill="auto"/>
          </w:tcPr>
          <w:p w:rsidR="00996A19" w:rsidRPr="006806E1" w:rsidRDefault="00996A19" w:rsidP="0048375B">
            <w:pPr>
              <w:jc w:val="both"/>
              <w:rPr>
                <w:b/>
              </w:rPr>
            </w:pPr>
            <w:r w:rsidRPr="006806E1">
              <w:rPr>
                <w:b/>
              </w:rPr>
              <w:t>34</w:t>
            </w:r>
          </w:p>
        </w:tc>
        <w:tc>
          <w:tcPr>
            <w:tcW w:w="1440" w:type="dxa"/>
            <w:shd w:val="clear" w:color="auto" w:fill="auto"/>
          </w:tcPr>
          <w:p w:rsidR="00996A19" w:rsidRPr="006806E1" w:rsidRDefault="00996A19" w:rsidP="0048375B">
            <w:pPr>
              <w:jc w:val="both"/>
              <w:rPr>
                <w:b/>
              </w:rPr>
            </w:pPr>
            <w:r w:rsidRPr="006806E1">
              <w:rPr>
                <w:b/>
              </w:rPr>
              <w:t>4</w:t>
            </w:r>
          </w:p>
        </w:tc>
        <w:tc>
          <w:tcPr>
            <w:tcW w:w="1542" w:type="dxa"/>
            <w:shd w:val="clear" w:color="auto" w:fill="auto"/>
          </w:tcPr>
          <w:p w:rsidR="00996A19" w:rsidRPr="006806E1" w:rsidRDefault="00996A19" w:rsidP="0048375B">
            <w:pPr>
              <w:jc w:val="both"/>
              <w:rPr>
                <w:b/>
              </w:rPr>
            </w:pPr>
            <w:r w:rsidRPr="006806E1">
              <w:rPr>
                <w:b/>
              </w:rPr>
              <w:t>30</w:t>
            </w:r>
          </w:p>
        </w:tc>
      </w:tr>
    </w:tbl>
    <w:p w:rsidR="00996A19" w:rsidRDefault="00996A19" w:rsidP="00996A19">
      <w:pPr>
        <w:jc w:val="both"/>
        <w:rPr>
          <w:b/>
        </w:rPr>
      </w:pPr>
    </w:p>
    <w:p w:rsidR="00996A19" w:rsidRDefault="00996A19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562BBF" w:rsidRDefault="00562BBF" w:rsidP="00996A19">
      <w:pPr>
        <w:jc w:val="center"/>
        <w:rPr>
          <w:rStyle w:val="a5"/>
          <w:sz w:val="28"/>
          <w:szCs w:val="28"/>
        </w:rPr>
      </w:pPr>
    </w:p>
    <w:p w:rsidR="00996A19" w:rsidRPr="00851883" w:rsidRDefault="00996A19" w:rsidP="00996A19">
      <w:pPr>
        <w:jc w:val="center"/>
        <w:rPr>
          <w:rStyle w:val="a5"/>
          <w:bCs w:val="0"/>
          <w:sz w:val="28"/>
          <w:szCs w:val="28"/>
        </w:rPr>
      </w:pPr>
      <w:r w:rsidRPr="00851883">
        <w:rPr>
          <w:rStyle w:val="a5"/>
          <w:sz w:val="28"/>
          <w:szCs w:val="28"/>
        </w:rPr>
        <w:lastRenderedPageBreak/>
        <w:t>Содержание дополнительной образовательной программы</w:t>
      </w:r>
    </w:p>
    <w:p w:rsidR="00996A19" w:rsidRDefault="00996A19" w:rsidP="00996A19">
      <w:pPr>
        <w:pStyle w:val="Default"/>
        <w:rPr>
          <w:b/>
          <w:bCs/>
        </w:rPr>
      </w:pPr>
      <w:r>
        <w:rPr>
          <w:sz w:val="28"/>
          <w:szCs w:val="28"/>
        </w:rPr>
        <w:t xml:space="preserve"> </w:t>
      </w:r>
      <w:r>
        <w:rPr>
          <w:b/>
          <w:bCs/>
          <w:color w:val="auto"/>
          <w:sz w:val="23"/>
          <w:szCs w:val="23"/>
        </w:rPr>
        <w:t>Раздел № 1</w:t>
      </w:r>
      <w:r>
        <w:rPr>
          <w:color w:val="auto"/>
          <w:sz w:val="23"/>
          <w:szCs w:val="23"/>
        </w:rPr>
        <w:t xml:space="preserve"> </w:t>
      </w:r>
      <w:r>
        <w:rPr>
          <w:b/>
          <w:bCs/>
        </w:rPr>
        <w:t>. Повторение (4 ч.)</w:t>
      </w:r>
    </w:p>
    <w:p w:rsidR="00996A19" w:rsidRDefault="00996A19" w:rsidP="00996A19">
      <w:pPr>
        <w:pStyle w:val="Default"/>
        <w:rPr>
          <w:color w:val="auto"/>
          <w:sz w:val="23"/>
          <w:szCs w:val="23"/>
        </w:rPr>
      </w:pPr>
      <w:r>
        <w:t>Повторение, изученного в предыдущем году.</w:t>
      </w:r>
    </w:p>
    <w:p w:rsidR="00996A19" w:rsidRDefault="00996A19" w:rsidP="00996A19">
      <w:pPr>
        <w:pStyle w:val="Default"/>
        <w:rPr>
          <w:b/>
          <w:bCs/>
        </w:rPr>
      </w:pPr>
      <w:r>
        <w:rPr>
          <w:b/>
          <w:bCs/>
          <w:color w:val="auto"/>
          <w:sz w:val="23"/>
          <w:szCs w:val="23"/>
        </w:rPr>
        <w:t>Раздел №2</w:t>
      </w:r>
      <w:r>
        <w:rPr>
          <w:color w:val="auto"/>
          <w:sz w:val="23"/>
          <w:szCs w:val="23"/>
        </w:rPr>
        <w:t xml:space="preserve"> </w:t>
      </w:r>
      <w:r>
        <w:rPr>
          <w:b/>
          <w:bCs/>
        </w:rPr>
        <w:t>Краткая история шахмат (2 ч.)</w:t>
      </w:r>
    </w:p>
    <w:p w:rsidR="00996A19" w:rsidRDefault="00996A19" w:rsidP="00996A19">
      <w:pPr>
        <w:pStyle w:val="Default"/>
        <w:rPr>
          <w:color w:val="auto"/>
          <w:sz w:val="23"/>
          <w:szCs w:val="23"/>
        </w:rPr>
      </w:pPr>
      <w:r>
        <w:t>Происхождение шахмат. Легенды о шахматах.</w:t>
      </w:r>
    </w:p>
    <w:p w:rsidR="00996A19" w:rsidRDefault="00996A19" w:rsidP="00996A19">
      <w:pPr>
        <w:pStyle w:val="Default"/>
        <w:rPr>
          <w:b/>
          <w:bCs/>
        </w:rPr>
      </w:pPr>
      <w:r>
        <w:rPr>
          <w:b/>
          <w:bCs/>
          <w:color w:val="auto"/>
          <w:sz w:val="23"/>
          <w:szCs w:val="23"/>
        </w:rPr>
        <w:t>Раздел №3</w:t>
      </w:r>
      <w:r>
        <w:rPr>
          <w:color w:val="auto"/>
          <w:sz w:val="23"/>
          <w:szCs w:val="23"/>
        </w:rPr>
        <w:t xml:space="preserve"> </w:t>
      </w:r>
      <w:r>
        <w:rPr>
          <w:b/>
          <w:bCs/>
        </w:rPr>
        <w:t>. Шахматная нотация (3 ч).</w:t>
      </w:r>
    </w:p>
    <w:p w:rsidR="00996A19" w:rsidRDefault="00996A19" w:rsidP="00996A19">
      <w:pPr>
        <w:pStyle w:val="western"/>
        <w:spacing w:before="0" w:beforeAutospacing="0" w:after="0" w:afterAutospacing="0"/>
      </w:pPr>
      <w:r>
        <w:t>Обозначение горизонталей, вертикалей, полей. Обозначение шахматных фигур и терминов. Запись начального положения. Запись партии.</w:t>
      </w:r>
    </w:p>
    <w:p w:rsidR="00996A19" w:rsidRDefault="00996A19" w:rsidP="00996A19">
      <w:pPr>
        <w:pStyle w:val="Default"/>
        <w:rPr>
          <w:b/>
          <w:bCs/>
        </w:rPr>
      </w:pPr>
      <w:r>
        <w:rPr>
          <w:b/>
          <w:bCs/>
          <w:color w:val="auto"/>
          <w:sz w:val="23"/>
          <w:szCs w:val="23"/>
        </w:rPr>
        <w:t>Раздел №4</w:t>
      </w:r>
      <w:r>
        <w:rPr>
          <w:b/>
          <w:bCs/>
        </w:rPr>
        <w:t>. Ценность шахматных фигур (3 ч).</w:t>
      </w:r>
    </w:p>
    <w:p w:rsidR="00996A19" w:rsidRDefault="00996A19" w:rsidP="00996A19">
      <w:pPr>
        <w:pStyle w:val="western"/>
        <w:spacing w:before="0" w:beforeAutospacing="0" w:after="0" w:afterAutospacing="0"/>
      </w:pPr>
      <w:r>
        <w:t>Ценность фигур. Сравнительная сила фигур. Достижение материального перевеса. Способы защиты.</w:t>
      </w:r>
    </w:p>
    <w:p w:rsidR="00996A19" w:rsidRDefault="00996A19" w:rsidP="00996A19">
      <w:pPr>
        <w:pStyle w:val="Default"/>
        <w:rPr>
          <w:color w:val="auto"/>
          <w:sz w:val="23"/>
          <w:szCs w:val="23"/>
        </w:rPr>
      </w:pPr>
    </w:p>
    <w:p w:rsidR="00996A19" w:rsidRDefault="00996A19" w:rsidP="00996A19">
      <w:pPr>
        <w:pStyle w:val="Default"/>
        <w:rPr>
          <w:b/>
          <w:bCs/>
        </w:rPr>
      </w:pPr>
      <w:r>
        <w:rPr>
          <w:b/>
          <w:bCs/>
          <w:color w:val="auto"/>
          <w:sz w:val="23"/>
          <w:szCs w:val="23"/>
        </w:rPr>
        <w:t>Раздел №5</w:t>
      </w:r>
      <w:r>
        <w:rPr>
          <w:color w:val="auto"/>
          <w:sz w:val="23"/>
          <w:szCs w:val="23"/>
        </w:rPr>
        <w:t xml:space="preserve"> </w:t>
      </w:r>
      <w:r>
        <w:rPr>
          <w:b/>
          <w:bCs/>
        </w:rPr>
        <w:t xml:space="preserve">. Техника </w:t>
      </w:r>
      <w:proofErr w:type="spellStart"/>
      <w:r>
        <w:rPr>
          <w:b/>
          <w:bCs/>
        </w:rPr>
        <w:t>матования</w:t>
      </w:r>
      <w:proofErr w:type="spellEnd"/>
      <w:r>
        <w:rPr>
          <w:b/>
          <w:bCs/>
        </w:rPr>
        <w:t xml:space="preserve"> одинокого короля 4 ч).</w:t>
      </w:r>
    </w:p>
    <w:p w:rsidR="00996A19" w:rsidRDefault="00996A19" w:rsidP="00996A19">
      <w:pPr>
        <w:pStyle w:val="western"/>
        <w:spacing w:before="0" w:beforeAutospacing="0" w:after="0" w:afterAutospacing="0"/>
      </w:pPr>
      <w:r>
        <w:t xml:space="preserve">Техника </w:t>
      </w:r>
      <w:proofErr w:type="spellStart"/>
      <w:r>
        <w:t>матования</w:t>
      </w:r>
      <w:proofErr w:type="spellEnd"/>
      <w:r>
        <w:t xml:space="preserve"> одинокого короля. Миттельшпиль, эндшпиль, </w:t>
      </w:r>
      <w:proofErr w:type="gramStart"/>
      <w:r>
        <w:t>блиц-шахматы</w:t>
      </w:r>
      <w:proofErr w:type="gramEnd"/>
      <w:r>
        <w:t>, долгие шахматы.</w:t>
      </w:r>
    </w:p>
    <w:p w:rsidR="00996A19" w:rsidRDefault="00996A19" w:rsidP="00996A19">
      <w:pPr>
        <w:pStyle w:val="Default"/>
        <w:rPr>
          <w:b/>
          <w:bCs/>
        </w:rPr>
      </w:pPr>
      <w:r>
        <w:rPr>
          <w:b/>
          <w:bCs/>
          <w:color w:val="auto"/>
          <w:sz w:val="23"/>
          <w:szCs w:val="23"/>
        </w:rPr>
        <w:t xml:space="preserve">Раздел №6. </w:t>
      </w:r>
      <w:r>
        <w:rPr>
          <w:b/>
          <w:bCs/>
        </w:rPr>
        <w:t>. Достижение мата без жертвы материала (4 ч).</w:t>
      </w:r>
    </w:p>
    <w:p w:rsidR="00996A19" w:rsidRDefault="00996A19" w:rsidP="00996A19">
      <w:pPr>
        <w:pStyle w:val="western"/>
        <w:spacing w:before="0" w:beforeAutospacing="0" w:after="0" w:afterAutospacing="0"/>
      </w:pPr>
      <w:r>
        <w:t>Учебные положения на мат в два хода в эндшпиле. Цугцванг. Учебные положения на мат в два хода в миттельшпиле. Учебные положения на мат в два хода в дебюте.</w:t>
      </w:r>
    </w:p>
    <w:p w:rsidR="00996A19" w:rsidRDefault="00996A19" w:rsidP="00996A19">
      <w:pPr>
        <w:pStyle w:val="Default"/>
        <w:rPr>
          <w:b/>
          <w:bCs/>
        </w:rPr>
      </w:pPr>
      <w:r>
        <w:rPr>
          <w:b/>
          <w:bCs/>
          <w:color w:val="auto"/>
          <w:sz w:val="23"/>
          <w:szCs w:val="23"/>
        </w:rPr>
        <w:t>Раздел № 7</w:t>
      </w:r>
      <w:r>
        <w:rPr>
          <w:color w:val="auto"/>
          <w:sz w:val="23"/>
          <w:szCs w:val="23"/>
        </w:rPr>
        <w:t xml:space="preserve"> </w:t>
      </w:r>
      <w:r>
        <w:rPr>
          <w:b/>
          <w:bCs/>
        </w:rPr>
        <w:t>. Шахматная комбинация (15 ч).</w:t>
      </w:r>
    </w:p>
    <w:p w:rsidR="00996A19" w:rsidRDefault="00996A19" w:rsidP="00996A19">
      <w:pPr>
        <w:pStyle w:val="Default"/>
      </w:pPr>
      <w:r>
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</w:t>
      </w:r>
    </w:p>
    <w:p w:rsidR="00996A19" w:rsidRDefault="00996A19" w:rsidP="00996A19">
      <w:pPr>
        <w:pStyle w:val="Default"/>
      </w:pPr>
    </w:p>
    <w:p w:rsidR="00996A19" w:rsidRDefault="00996A19" w:rsidP="00996A19">
      <w:pPr>
        <w:pStyle w:val="Default"/>
      </w:pPr>
    </w:p>
    <w:p w:rsidR="00996A19" w:rsidRDefault="00996A19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562BBF" w:rsidRDefault="00562BBF" w:rsidP="00996A19">
      <w:pPr>
        <w:jc w:val="center"/>
        <w:rPr>
          <w:b/>
          <w:color w:val="000000" w:themeColor="text1"/>
          <w:sz w:val="28"/>
          <w:szCs w:val="28"/>
        </w:rPr>
      </w:pPr>
    </w:p>
    <w:p w:rsidR="00996A19" w:rsidRPr="0005481C" w:rsidRDefault="00996A19" w:rsidP="00996A19">
      <w:pPr>
        <w:jc w:val="center"/>
        <w:rPr>
          <w:b/>
          <w:color w:val="000000" w:themeColor="text1"/>
          <w:sz w:val="28"/>
          <w:szCs w:val="28"/>
        </w:rPr>
      </w:pPr>
      <w:r w:rsidRPr="0005481C">
        <w:rPr>
          <w:b/>
          <w:color w:val="000000" w:themeColor="text1"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6"/>
        <w:tblW w:w="9156" w:type="dxa"/>
        <w:tblLayout w:type="fixed"/>
        <w:tblLook w:val="04A0" w:firstRow="1" w:lastRow="0" w:firstColumn="1" w:lastColumn="0" w:noHBand="0" w:noVBand="1"/>
      </w:tblPr>
      <w:tblGrid>
        <w:gridCol w:w="3685"/>
        <w:gridCol w:w="1526"/>
        <w:gridCol w:w="1144"/>
        <w:gridCol w:w="1380"/>
        <w:gridCol w:w="1421"/>
      </w:tblGrid>
      <w:tr w:rsidR="00996A19" w:rsidRPr="0005481C" w:rsidTr="0048375B">
        <w:trPr>
          <w:trHeight w:val="495"/>
        </w:trPr>
        <w:tc>
          <w:tcPr>
            <w:tcW w:w="3685" w:type="dxa"/>
            <w:vMerge w:val="restart"/>
          </w:tcPr>
          <w:p w:rsidR="00996A19" w:rsidRPr="00DC1790" w:rsidRDefault="00996A19" w:rsidP="004837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разделов и тем</w:t>
            </w:r>
          </w:p>
        </w:tc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996A19" w:rsidRPr="00DC1790" w:rsidRDefault="00996A19" w:rsidP="004837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часов</w:t>
            </w:r>
          </w:p>
        </w:tc>
        <w:tc>
          <w:tcPr>
            <w:tcW w:w="1144" w:type="dxa"/>
            <w:vMerge w:val="restart"/>
            <w:tcBorders>
              <w:right w:val="single" w:sz="4" w:space="0" w:color="auto"/>
            </w:tcBorders>
          </w:tcPr>
          <w:p w:rsidR="00996A19" w:rsidRDefault="00996A19" w:rsidP="004837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  <w:p w:rsidR="00996A19" w:rsidRPr="00895B8E" w:rsidRDefault="00996A19" w:rsidP="004837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урока</w:t>
            </w:r>
          </w:p>
        </w:tc>
        <w:tc>
          <w:tcPr>
            <w:tcW w:w="28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6A19" w:rsidRPr="00895B8E" w:rsidRDefault="00996A19" w:rsidP="004837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 проведения занятий</w:t>
            </w:r>
          </w:p>
        </w:tc>
      </w:tr>
      <w:tr w:rsidR="00996A19" w:rsidRPr="0005481C" w:rsidTr="0048375B">
        <w:trPr>
          <w:trHeight w:val="386"/>
        </w:trPr>
        <w:tc>
          <w:tcPr>
            <w:tcW w:w="3685" w:type="dxa"/>
            <w:vMerge/>
          </w:tcPr>
          <w:p w:rsidR="00996A19" w:rsidRDefault="00996A19" w:rsidP="0048375B">
            <w:pPr>
              <w:rPr>
                <w:color w:val="000000" w:themeColor="text1"/>
              </w:rPr>
            </w:pPr>
          </w:p>
        </w:tc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996A19" w:rsidRDefault="00996A19" w:rsidP="0048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4" w:type="dxa"/>
            <w:vMerge/>
            <w:tcBorders>
              <w:right w:val="single" w:sz="4" w:space="0" w:color="auto"/>
            </w:tcBorders>
          </w:tcPr>
          <w:p w:rsidR="00996A19" w:rsidRDefault="00996A19" w:rsidP="004837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A19" w:rsidRPr="00895B8E" w:rsidRDefault="00996A19" w:rsidP="004837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плану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996A19" w:rsidRPr="00895B8E" w:rsidRDefault="00996A19" w:rsidP="004837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фактически</w:t>
            </w:r>
          </w:p>
        </w:tc>
      </w:tr>
      <w:tr w:rsidR="00996A19" w:rsidRPr="00895B8E" w:rsidTr="0048375B">
        <w:tc>
          <w:tcPr>
            <w:tcW w:w="3685" w:type="dxa"/>
          </w:tcPr>
          <w:p w:rsidR="00996A19" w:rsidRPr="005B7BF6" w:rsidRDefault="00996A19" w:rsidP="0048375B">
            <w:pPr>
              <w:pStyle w:val="western"/>
              <w:spacing w:before="0" w:beforeAutospacing="0" w:after="0" w:afterAutospacing="0"/>
              <w:rPr>
                <w:b/>
                <w:color w:val="4A4A4A"/>
              </w:rPr>
            </w:pPr>
            <w:r w:rsidRPr="005B7BF6">
              <w:rPr>
                <w:b/>
                <w:color w:val="4A4A4A"/>
              </w:rPr>
              <w:t>Повторение, изученного в прошлом году.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996A19" w:rsidRPr="005B7BF6" w:rsidRDefault="00996A19" w:rsidP="0048375B">
            <w:pPr>
              <w:rPr>
                <w:b/>
                <w:color w:val="000000" w:themeColor="text1"/>
              </w:rPr>
            </w:pPr>
            <w:r w:rsidRPr="005B7BF6">
              <w:rPr>
                <w:b/>
                <w:color w:val="000000" w:themeColor="text1"/>
              </w:rPr>
              <w:t>2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996A19" w:rsidRPr="005B7BF6" w:rsidRDefault="00996A19" w:rsidP="0048375B">
            <w:pPr>
              <w:jc w:val="center"/>
              <w:rPr>
                <w:b/>
                <w:color w:val="000000" w:themeColor="text1"/>
              </w:rPr>
            </w:pPr>
            <w:r w:rsidRPr="005B7BF6">
              <w:rPr>
                <w:b/>
                <w:color w:val="000000" w:themeColor="text1"/>
              </w:rPr>
              <w:t>1</w:t>
            </w:r>
            <w:r w:rsidR="00A1062C">
              <w:rPr>
                <w:b/>
                <w:color w:val="000000" w:themeColor="text1"/>
              </w:rPr>
              <w:t>-2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96A19" w:rsidRPr="00895B8E" w:rsidRDefault="00996A19" w:rsidP="0048375B">
            <w:pPr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996A19" w:rsidRPr="00895B8E" w:rsidRDefault="00996A19" w:rsidP="0048375B">
            <w:pPr>
              <w:rPr>
                <w:color w:val="000000" w:themeColor="text1"/>
              </w:rPr>
            </w:pPr>
          </w:p>
        </w:tc>
      </w:tr>
      <w:tr w:rsidR="00996A19" w:rsidRPr="00895B8E" w:rsidTr="0048375B">
        <w:tc>
          <w:tcPr>
            <w:tcW w:w="3685" w:type="dxa"/>
          </w:tcPr>
          <w:p w:rsidR="00996A19" w:rsidRPr="005B7BF6" w:rsidRDefault="00996A19" w:rsidP="0048375B">
            <w:pPr>
              <w:pStyle w:val="western"/>
              <w:spacing w:before="0" w:beforeAutospacing="0" w:after="0" w:afterAutospacing="0"/>
              <w:rPr>
                <w:b/>
                <w:color w:val="4A4A4A"/>
              </w:rPr>
            </w:pPr>
            <w:r w:rsidRPr="005B7BF6">
              <w:rPr>
                <w:b/>
                <w:color w:val="4A4A4A"/>
              </w:rPr>
              <w:t>Повторение, изученного в прошлом году.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996A19" w:rsidRPr="005B7BF6" w:rsidRDefault="00996A19" w:rsidP="0048375B">
            <w:pPr>
              <w:rPr>
                <w:b/>
                <w:color w:val="000000" w:themeColor="text1"/>
              </w:rPr>
            </w:pPr>
            <w:r w:rsidRPr="005B7BF6">
              <w:rPr>
                <w:b/>
                <w:color w:val="000000" w:themeColor="text1"/>
              </w:rPr>
              <w:t>2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996A19" w:rsidRPr="005B7BF6" w:rsidRDefault="00A1062C" w:rsidP="0048375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3-4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96A19" w:rsidRPr="00895B8E" w:rsidRDefault="00996A19" w:rsidP="0048375B">
            <w:pPr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996A19" w:rsidRPr="00895B8E" w:rsidRDefault="00996A19" w:rsidP="0048375B">
            <w:pPr>
              <w:rPr>
                <w:color w:val="000000" w:themeColor="text1"/>
              </w:rPr>
            </w:pPr>
          </w:p>
        </w:tc>
      </w:tr>
      <w:tr w:rsidR="00996A19" w:rsidRPr="00895B8E" w:rsidTr="0048375B">
        <w:tc>
          <w:tcPr>
            <w:tcW w:w="3685" w:type="dxa"/>
          </w:tcPr>
          <w:p w:rsidR="00996A19" w:rsidRPr="005B7BF6" w:rsidRDefault="00996A19" w:rsidP="0048375B">
            <w:pPr>
              <w:pStyle w:val="western"/>
              <w:spacing w:before="0" w:beforeAutospacing="0" w:after="0" w:afterAutospacing="0"/>
              <w:rPr>
                <w:b/>
                <w:color w:val="4A4A4A"/>
              </w:rPr>
            </w:pPr>
            <w:r w:rsidRPr="005B7BF6">
              <w:rPr>
                <w:b/>
                <w:color w:val="4A4A4A"/>
              </w:rPr>
              <w:t>Краткая история шахмат.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996A19" w:rsidRPr="005B7BF6" w:rsidRDefault="00996A19" w:rsidP="0048375B">
            <w:pPr>
              <w:rPr>
                <w:b/>
                <w:color w:val="000000" w:themeColor="text1"/>
              </w:rPr>
            </w:pPr>
            <w:r w:rsidRPr="005B7BF6">
              <w:rPr>
                <w:b/>
                <w:color w:val="000000" w:themeColor="text1"/>
              </w:rPr>
              <w:t>1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996A19" w:rsidRPr="005B7BF6" w:rsidRDefault="00A1062C" w:rsidP="0048375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96A19" w:rsidRPr="00895B8E" w:rsidRDefault="00996A19" w:rsidP="0048375B">
            <w:pPr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996A19" w:rsidRPr="00895B8E" w:rsidRDefault="00996A19" w:rsidP="0048375B">
            <w:pPr>
              <w:rPr>
                <w:color w:val="000000" w:themeColor="text1"/>
              </w:rPr>
            </w:pPr>
          </w:p>
        </w:tc>
      </w:tr>
      <w:tr w:rsidR="00996A19" w:rsidRPr="00895B8E" w:rsidTr="0048375B">
        <w:tc>
          <w:tcPr>
            <w:tcW w:w="3685" w:type="dxa"/>
          </w:tcPr>
          <w:p w:rsidR="00996A19" w:rsidRPr="005B7BF6" w:rsidRDefault="00996A19" w:rsidP="0048375B">
            <w:pPr>
              <w:pStyle w:val="western"/>
              <w:spacing w:before="0" w:beforeAutospacing="0" w:after="0" w:afterAutospacing="0"/>
              <w:rPr>
                <w:b/>
                <w:color w:val="4A4A4A"/>
              </w:rPr>
            </w:pPr>
            <w:r w:rsidRPr="005B7BF6">
              <w:rPr>
                <w:b/>
                <w:color w:val="4A4A4A"/>
              </w:rPr>
              <w:t xml:space="preserve">Шахматная нотация. Краткая и полная шахматная нотация. Запись. </w:t>
            </w:r>
            <w:proofErr w:type="gramStart"/>
            <w:r w:rsidRPr="005B7BF6">
              <w:rPr>
                <w:b/>
                <w:color w:val="4A4A4A"/>
              </w:rPr>
              <w:t>Блиц-шахматы</w:t>
            </w:r>
            <w:proofErr w:type="gramEnd"/>
            <w:r w:rsidRPr="005B7BF6">
              <w:rPr>
                <w:b/>
                <w:color w:val="4A4A4A"/>
              </w:rPr>
              <w:t>. Игра с часами.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996A19" w:rsidRPr="005B7BF6" w:rsidRDefault="00996A19" w:rsidP="0048375B">
            <w:pPr>
              <w:rPr>
                <w:b/>
                <w:color w:val="000000" w:themeColor="text1"/>
              </w:rPr>
            </w:pPr>
            <w:r w:rsidRPr="005B7BF6">
              <w:rPr>
                <w:b/>
                <w:color w:val="000000" w:themeColor="text1"/>
              </w:rPr>
              <w:t>3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996A19" w:rsidRPr="005B7BF6" w:rsidRDefault="00A1062C" w:rsidP="0048375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6-7-8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96A19" w:rsidRPr="00895B8E" w:rsidRDefault="00996A19" w:rsidP="0048375B">
            <w:pPr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996A19" w:rsidRPr="00895B8E" w:rsidRDefault="00996A19" w:rsidP="0048375B">
            <w:pPr>
              <w:rPr>
                <w:color w:val="000000" w:themeColor="text1"/>
              </w:rPr>
            </w:pPr>
          </w:p>
        </w:tc>
      </w:tr>
      <w:tr w:rsidR="00996A19" w:rsidRPr="00895B8E" w:rsidTr="0048375B">
        <w:tc>
          <w:tcPr>
            <w:tcW w:w="3685" w:type="dxa"/>
          </w:tcPr>
          <w:p w:rsidR="00996A19" w:rsidRPr="005B7BF6" w:rsidRDefault="00996A19" w:rsidP="0048375B">
            <w:pPr>
              <w:pStyle w:val="western"/>
              <w:spacing w:before="0" w:beforeAutospacing="0" w:after="0" w:afterAutospacing="0"/>
              <w:rPr>
                <w:b/>
                <w:color w:val="4A4A4A"/>
              </w:rPr>
            </w:pPr>
            <w:r w:rsidRPr="005B7BF6">
              <w:rPr>
                <w:b/>
                <w:color w:val="4A4A4A"/>
              </w:rPr>
              <w:t>Ценность шахматных фигур. Сравнительная сила фигур. Достижение материального перевеса.</w:t>
            </w:r>
          </w:p>
        </w:tc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996A19" w:rsidRPr="005B7BF6" w:rsidRDefault="00996A19" w:rsidP="0048375B">
            <w:pPr>
              <w:rPr>
                <w:b/>
                <w:color w:val="000000" w:themeColor="text1"/>
              </w:rPr>
            </w:pPr>
            <w:r w:rsidRPr="005B7BF6">
              <w:rPr>
                <w:b/>
                <w:color w:val="000000" w:themeColor="text1"/>
              </w:rPr>
              <w:t>3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</w:tcPr>
          <w:p w:rsidR="00996A19" w:rsidRPr="005B7BF6" w:rsidRDefault="00A1062C" w:rsidP="0048375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9-10-11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19" w:rsidRPr="00895B8E" w:rsidRDefault="00996A19" w:rsidP="0048375B">
            <w:pPr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</w:tcPr>
          <w:p w:rsidR="00996A19" w:rsidRPr="00895B8E" w:rsidRDefault="00996A19" w:rsidP="0048375B">
            <w:pPr>
              <w:rPr>
                <w:color w:val="000000" w:themeColor="text1"/>
              </w:rPr>
            </w:pPr>
          </w:p>
        </w:tc>
      </w:tr>
      <w:tr w:rsidR="00996A19" w:rsidRPr="00895B8E" w:rsidTr="0048375B">
        <w:tc>
          <w:tcPr>
            <w:tcW w:w="3685" w:type="dxa"/>
            <w:tcBorders>
              <w:bottom w:val="single" w:sz="4" w:space="0" w:color="auto"/>
            </w:tcBorders>
          </w:tcPr>
          <w:p w:rsidR="00996A19" w:rsidRPr="005B7BF6" w:rsidRDefault="00996A19" w:rsidP="0048375B">
            <w:pPr>
              <w:pStyle w:val="western"/>
              <w:spacing w:before="0" w:beforeAutospacing="0" w:after="0" w:afterAutospacing="0"/>
              <w:rPr>
                <w:b/>
                <w:color w:val="4A4A4A"/>
              </w:rPr>
            </w:pPr>
            <w:r w:rsidRPr="005B7BF6">
              <w:rPr>
                <w:b/>
                <w:color w:val="4A4A4A"/>
              </w:rPr>
              <w:t xml:space="preserve">Техника </w:t>
            </w:r>
            <w:proofErr w:type="spellStart"/>
            <w:r w:rsidRPr="005B7BF6">
              <w:rPr>
                <w:b/>
                <w:color w:val="4A4A4A"/>
              </w:rPr>
              <w:t>матования</w:t>
            </w:r>
            <w:proofErr w:type="spellEnd"/>
            <w:r w:rsidRPr="005B7BF6">
              <w:rPr>
                <w:b/>
                <w:color w:val="4A4A4A"/>
              </w:rPr>
              <w:t xml:space="preserve"> одинокого короля. Две ладьи против короля. Ферзь и ладья против короля.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19" w:rsidRPr="005B7BF6" w:rsidRDefault="00996A19" w:rsidP="0048375B">
            <w:pPr>
              <w:rPr>
                <w:b/>
                <w:color w:val="000000" w:themeColor="text1"/>
              </w:rPr>
            </w:pPr>
            <w:r w:rsidRPr="005B7BF6">
              <w:rPr>
                <w:b/>
                <w:color w:val="000000" w:themeColor="text1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19" w:rsidRPr="005B7BF6" w:rsidRDefault="00A1062C" w:rsidP="0048375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12-13-14-15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19" w:rsidRPr="00895B8E" w:rsidRDefault="00996A19" w:rsidP="0048375B">
            <w:pPr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A19" w:rsidRPr="00895B8E" w:rsidRDefault="00996A19" w:rsidP="0048375B">
            <w:pPr>
              <w:rPr>
                <w:color w:val="000000" w:themeColor="text1"/>
              </w:rPr>
            </w:pPr>
          </w:p>
        </w:tc>
      </w:tr>
      <w:tr w:rsidR="00996A19" w:rsidRPr="00895B8E" w:rsidTr="0048375B">
        <w:tc>
          <w:tcPr>
            <w:tcW w:w="3685" w:type="dxa"/>
            <w:tcBorders>
              <w:bottom w:val="single" w:sz="4" w:space="0" w:color="auto"/>
            </w:tcBorders>
          </w:tcPr>
          <w:p w:rsidR="00996A19" w:rsidRPr="005B7BF6" w:rsidRDefault="00996A19" w:rsidP="0048375B">
            <w:pPr>
              <w:pStyle w:val="western"/>
              <w:spacing w:before="0" w:beforeAutospacing="0" w:after="0" w:afterAutospacing="0"/>
              <w:rPr>
                <w:b/>
                <w:color w:val="4A4A4A"/>
              </w:rPr>
            </w:pPr>
            <w:r w:rsidRPr="005B7BF6">
              <w:rPr>
                <w:b/>
                <w:color w:val="4A4A4A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</w:tc>
        <w:tc>
          <w:tcPr>
            <w:tcW w:w="15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6A19" w:rsidRPr="005B7BF6" w:rsidRDefault="00996A19" w:rsidP="0048375B">
            <w:pPr>
              <w:rPr>
                <w:b/>
                <w:color w:val="000000" w:themeColor="text1"/>
              </w:rPr>
            </w:pPr>
            <w:r w:rsidRPr="005B7BF6">
              <w:rPr>
                <w:b/>
                <w:color w:val="000000" w:themeColor="text1"/>
              </w:rPr>
              <w:t>4</w:t>
            </w: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6A19" w:rsidRPr="005B7BF6" w:rsidRDefault="00A1062C" w:rsidP="0048375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16-17-18-19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19" w:rsidRPr="00895B8E" w:rsidRDefault="00996A19" w:rsidP="0048375B">
            <w:pPr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6A19" w:rsidRPr="00895B8E" w:rsidRDefault="00996A19" w:rsidP="0048375B">
            <w:pPr>
              <w:rPr>
                <w:color w:val="000000" w:themeColor="text1"/>
              </w:rPr>
            </w:pPr>
          </w:p>
        </w:tc>
      </w:tr>
      <w:tr w:rsidR="00996A19" w:rsidRPr="00895B8E" w:rsidTr="0048375B">
        <w:tc>
          <w:tcPr>
            <w:tcW w:w="3685" w:type="dxa"/>
            <w:tcBorders>
              <w:bottom w:val="single" w:sz="4" w:space="0" w:color="auto"/>
            </w:tcBorders>
          </w:tcPr>
          <w:p w:rsidR="00996A19" w:rsidRPr="005B7BF6" w:rsidRDefault="00996A19" w:rsidP="0048375B">
            <w:pPr>
              <w:pStyle w:val="western"/>
              <w:spacing w:before="0" w:beforeAutospacing="0" w:after="0" w:afterAutospacing="0"/>
              <w:rPr>
                <w:b/>
                <w:color w:val="4A4A4A"/>
              </w:rPr>
            </w:pPr>
            <w:r w:rsidRPr="005B7BF6">
              <w:rPr>
                <w:b/>
                <w:color w:val="4A4A4A"/>
              </w:rPr>
              <w:t xml:space="preserve">Шахматная комбинация. </w:t>
            </w:r>
            <w:proofErr w:type="gramStart"/>
            <w:r w:rsidRPr="005B7BF6">
              <w:rPr>
                <w:b/>
                <w:color w:val="4A4A4A"/>
              </w:rPr>
              <w:t>Матовые</w:t>
            </w:r>
            <w:proofErr w:type="gramEnd"/>
            <w:r w:rsidRPr="005B7BF6">
              <w:rPr>
                <w:b/>
                <w:color w:val="4A4A4A"/>
              </w:rPr>
              <w:t xml:space="preserve"> комбинация. Темы завлечения, отвлечения, блокировки.</w:t>
            </w:r>
          </w:p>
          <w:p w:rsidR="00996A19" w:rsidRPr="005B7BF6" w:rsidRDefault="00996A19" w:rsidP="0048375B">
            <w:pPr>
              <w:pStyle w:val="western"/>
              <w:spacing w:before="0" w:beforeAutospacing="0" w:after="0" w:afterAutospacing="0"/>
              <w:rPr>
                <w:b/>
                <w:color w:val="4A4A4A"/>
              </w:rPr>
            </w:pPr>
            <w:r w:rsidRPr="005B7BF6">
              <w:rPr>
                <w:b/>
                <w:color w:val="4A4A4A"/>
              </w:rPr>
              <w:t>Промежуточная аттестация.</w:t>
            </w:r>
          </w:p>
        </w:tc>
        <w:tc>
          <w:tcPr>
            <w:tcW w:w="15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6A19" w:rsidRPr="005B7BF6" w:rsidRDefault="00996A19" w:rsidP="0048375B">
            <w:pPr>
              <w:rPr>
                <w:b/>
                <w:color w:val="000000" w:themeColor="text1"/>
              </w:rPr>
            </w:pPr>
            <w:r w:rsidRPr="005B7BF6">
              <w:rPr>
                <w:b/>
                <w:color w:val="000000" w:themeColor="text1"/>
              </w:rPr>
              <w:t>15</w:t>
            </w: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6A19" w:rsidRPr="005B7BF6" w:rsidRDefault="00A1062C" w:rsidP="0048375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20-34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19" w:rsidRPr="00895B8E" w:rsidRDefault="00996A19" w:rsidP="0048375B">
            <w:pPr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6A19" w:rsidRPr="00895B8E" w:rsidRDefault="00996A19" w:rsidP="0048375B">
            <w:pPr>
              <w:rPr>
                <w:color w:val="000000" w:themeColor="text1"/>
              </w:rPr>
            </w:pPr>
          </w:p>
        </w:tc>
      </w:tr>
    </w:tbl>
    <w:p w:rsidR="00996A19" w:rsidRDefault="00996A19" w:rsidP="00996A19">
      <w:pPr>
        <w:tabs>
          <w:tab w:val="left" w:pos="2703"/>
          <w:tab w:val="left" w:pos="3257"/>
          <w:tab w:val="center" w:pos="4677"/>
        </w:tabs>
        <w:jc w:val="center"/>
        <w:rPr>
          <w:b/>
          <w:bCs/>
          <w:iCs/>
          <w:sz w:val="28"/>
          <w:szCs w:val="28"/>
        </w:rPr>
      </w:pPr>
    </w:p>
    <w:p w:rsidR="00996A19" w:rsidRDefault="00996A19" w:rsidP="00996A19">
      <w:pPr>
        <w:tabs>
          <w:tab w:val="left" w:pos="2703"/>
          <w:tab w:val="left" w:pos="3257"/>
          <w:tab w:val="center" w:pos="4677"/>
        </w:tabs>
        <w:jc w:val="center"/>
        <w:rPr>
          <w:b/>
          <w:bCs/>
          <w:iCs/>
          <w:sz w:val="28"/>
          <w:szCs w:val="28"/>
        </w:rPr>
      </w:pPr>
    </w:p>
    <w:p w:rsidR="00996A19" w:rsidRDefault="00996A19" w:rsidP="00996A19">
      <w:pPr>
        <w:tabs>
          <w:tab w:val="left" w:pos="2703"/>
          <w:tab w:val="left" w:pos="3257"/>
          <w:tab w:val="center" w:pos="4677"/>
        </w:tabs>
        <w:jc w:val="center"/>
        <w:rPr>
          <w:b/>
          <w:bCs/>
          <w:iCs/>
          <w:sz w:val="28"/>
          <w:szCs w:val="28"/>
        </w:rPr>
      </w:pPr>
    </w:p>
    <w:p w:rsidR="00996A19" w:rsidRDefault="00996A19" w:rsidP="00996A19">
      <w:pPr>
        <w:tabs>
          <w:tab w:val="left" w:pos="2703"/>
          <w:tab w:val="left" w:pos="3257"/>
          <w:tab w:val="center" w:pos="4677"/>
        </w:tabs>
        <w:jc w:val="center"/>
        <w:rPr>
          <w:b/>
          <w:bCs/>
          <w:iCs/>
          <w:sz w:val="28"/>
          <w:szCs w:val="28"/>
        </w:rPr>
      </w:pPr>
    </w:p>
    <w:p w:rsidR="00996A19" w:rsidRDefault="00996A19" w:rsidP="00996A19">
      <w:pPr>
        <w:tabs>
          <w:tab w:val="left" w:pos="2703"/>
          <w:tab w:val="left" w:pos="3257"/>
          <w:tab w:val="center" w:pos="4677"/>
        </w:tabs>
        <w:jc w:val="center"/>
        <w:rPr>
          <w:b/>
          <w:bCs/>
          <w:iCs/>
          <w:sz w:val="28"/>
          <w:szCs w:val="28"/>
        </w:rPr>
      </w:pPr>
    </w:p>
    <w:p w:rsidR="00996A19" w:rsidRDefault="00996A19" w:rsidP="00996A19">
      <w:pPr>
        <w:tabs>
          <w:tab w:val="left" w:pos="2703"/>
          <w:tab w:val="left" w:pos="3257"/>
          <w:tab w:val="center" w:pos="4677"/>
        </w:tabs>
        <w:jc w:val="center"/>
        <w:rPr>
          <w:b/>
          <w:bCs/>
          <w:iCs/>
          <w:sz w:val="28"/>
          <w:szCs w:val="28"/>
        </w:rPr>
      </w:pPr>
    </w:p>
    <w:p w:rsidR="001A6B94" w:rsidRDefault="001A6B94"/>
    <w:sectPr w:rsidR="001A6B94" w:rsidSect="001A6B9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33" w:rsidRDefault="00097733" w:rsidP="00FF0FD8">
      <w:r>
        <w:separator/>
      </w:r>
    </w:p>
  </w:endnote>
  <w:endnote w:type="continuationSeparator" w:id="0">
    <w:p w:rsidR="00097733" w:rsidRDefault="00097733" w:rsidP="00FF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C1" w:rsidRDefault="00322FB2" w:rsidP="00F95CB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6A1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29C1" w:rsidRDefault="00097733" w:rsidP="00F95C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6661"/>
      <w:temporary/>
      <w:showingPlcHdr/>
    </w:sdtPr>
    <w:sdtEndPr/>
    <w:sdtContent>
      <w:p w:rsidR="00B529C1" w:rsidRDefault="00996A19">
        <w:pPr>
          <w:pStyle w:val="a7"/>
        </w:pPr>
        <w:r>
          <w:t>[Введите текст]</w:t>
        </w:r>
      </w:p>
    </w:sdtContent>
  </w:sdt>
  <w:p w:rsidR="00B529C1" w:rsidRDefault="00097733" w:rsidP="00F95C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33" w:rsidRDefault="00097733" w:rsidP="00FF0FD8">
      <w:r>
        <w:separator/>
      </w:r>
    </w:p>
  </w:footnote>
  <w:footnote w:type="continuationSeparator" w:id="0">
    <w:p w:rsidR="00097733" w:rsidRDefault="00097733" w:rsidP="00FF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165"/>
    <w:multiLevelType w:val="hybridMultilevel"/>
    <w:tmpl w:val="5784C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161AC"/>
    <w:multiLevelType w:val="hybridMultilevel"/>
    <w:tmpl w:val="2CA64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F54155"/>
    <w:multiLevelType w:val="hybridMultilevel"/>
    <w:tmpl w:val="359CF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06AE7"/>
    <w:multiLevelType w:val="hybridMultilevel"/>
    <w:tmpl w:val="E91A0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DA40B6"/>
    <w:multiLevelType w:val="hybridMultilevel"/>
    <w:tmpl w:val="A7F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08D3B06"/>
    <w:multiLevelType w:val="multilevel"/>
    <w:tmpl w:val="23C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781940"/>
    <w:multiLevelType w:val="multilevel"/>
    <w:tmpl w:val="B6EA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19"/>
    <w:rsid w:val="00097733"/>
    <w:rsid w:val="00122CA2"/>
    <w:rsid w:val="001A6B94"/>
    <w:rsid w:val="00291312"/>
    <w:rsid w:val="00316B2B"/>
    <w:rsid w:val="00322FB2"/>
    <w:rsid w:val="00424CB4"/>
    <w:rsid w:val="00562BBF"/>
    <w:rsid w:val="005E20C6"/>
    <w:rsid w:val="00760FE0"/>
    <w:rsid w:val="00894C31"/>
    <w:rsid w:val="008E3C26"/>
    <w:rsid w:val="00961554"/>
    <w:rsid w:val="00996A19"/>
    <w:rsid w:val="00A1062C"/>
    <w:rsid w:val="00AF0775"/>
    <w:rsid w:val="00D94A2B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6A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6A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996A1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96A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qFormat/>
    <w:rsid w:val="00996A19"/>
    <w:rPr>
      <w:b/>
      <w:bCs/>
    </w:rPr>
  </w:style>
  <w:style w:type="paragraph" w:customStyle="1" w:styleId="western">
    <w:name w:val="western"/>
    <w:basedOn w:val="a"/>
    <w:rsid w:val="00996A1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996A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6A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rsid w:val="00996A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6A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96A19"/>
  </w:style>
  <w:style w:type="paragraph" w:customStyle="1" w:styleId="c7">
    <w:name w:val="c7"/>
    <w:basedOn w:val="a"/>
    <w:rsid w:val="00996A19"/>
    <w:pPr>
      <w:spacing w:before="100" w:beforeAutospacing="1" w:after="100" w:afterAutospacing="1"/>
    </w:pPr>
  </w:style>
  <w:style w:type="character" w:customStyle="1" w:styleId="c0">
    <w:name w:val="c0"/>
    <w:basedOn w:val="a0"/>
    <w:rsid w:val="00996A19"/>
  </w:style>
  <w:style w:type="paragraph" w:styleId="aa">
    <w:name w:val="Balloon Text"/>
    <w:basedOn w:val="a"/>
    <w:link w:val="ab"/>
    <w:uiPriority w:val="99"/>
    <w:semiHidden/>
    <w:unhideWhenUsed/>
    <w:rsid w:val="00996A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A1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AF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6A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6A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996A1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96A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qFormat/>
    <w:rsid w:val="00996A19"/>
    <w:rPr>
      <w:b/>
      <w:bCs/>
    </w:rPr>
  </w:style>
  <w:style w:type="paragraph" w:customStyle="1" w:styleId="western">
    <w:name w:val="western"/>
    <w:basedOn w:val="a"/>
    <w:rsid w:val="00996A1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996A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6A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rsid w:val="00996A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6A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96A19"/>
  </w:style>
  <w:style w:type="paragraph" w:customStyle="1" w:styleId="c7">
    <w:name w:val="c7"/>
    <w:basedOn w:val="a"/>
    <w:rsid w:val="00996A19"/>
    <w:pPr>
      <w:spacing w:before="100" w:beforeAutospacing="1" w:after="100" w:afterAutospacing="1"/>
    </w:pPr>
  </w:style>
  <w:style w:type="character" w:customStyle="1" w:styleId="c0">
    <w:name w:val="c0"/>
    <w:basedOn w:val="a0"/>
    <w:rsid w:val="00996A19"/>
  </w:style>
  <w:style w:type="paragraph" w:styleId="aa">
    <w:name w:val="Balloon Text"/>
    <w:basedOn w:val="a"/>
    <w:link w:val="ab"/>
    <w:uiPriority w:val="99"/>
    <w:semiHidden/>
    <w:unhideWhenUsed/>
    <w:rsid w:val="00996A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A1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AF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1DC5-6C30-4BD0-A2E4-E0B5D74D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Manager</cp:lastModifiedBy>
  <cp:revision>2</cp:revision>
  <cp:lastPrinted>2020-11-02T16:13:00Z</cp:lastPrinted>
  <dcterms:created xsi:type="dcterms:W3CDTF">2023-02-28T09:06:00Z</dcterms:created>
  <dcterms:modified xsi:type="dcterms:W3CDTF">2023-02-28T09:06:00Z</dcterms:modified>
</cp:coreProperties>
</file>